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7B34" w14:textId="0066D0FB" w:rsidR="000F7090" w:rsidRDefault="002E6298" w:rsidP="002E629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Ms. Beek’s TENTATIVE Weekly Plan</w:t>
      </w:r>
    </w:p>
    <w:p w14:paraId="036BEDDA" w14:textId="562CEB24" w:rsidR="002E6298" w:rsidRPr="009E2744" w:rsidRDefault="002E6298" w:rsidP="002E629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Nov. </w:t>
      </w:r>
      <w:r w:rsidR="00947B0B">
        <w:rPr>
          <w:rFonts w:cstheme="minorHAnsi"/>
          <w:b/>
          <w:bCs/>
        </w:rPr>
        <w:t>29 – Dec. 3</w:t>
      </w:r>
      <w:r w:rsidR="009E4EA4">
        <w:rPr>
          <w:rFonts w:cstheme="minorHAnsi"/>
          <w:b/>
          <w:bCs/>
        </w:rPr>
        <w:t>, 2021</w:t>
      </w:r>
    </w:p>
    <w:p w14:paraId="09843790" w14:textId="4BF359C4" w:rsidR="00A271AB" w:rsidRPr="009E2744" w:rsidRDefault="000102C6">
      <w:pPr>
        <w:rPr>
          <w:rFonts w:cstheme="minorHAnsi"/>
        </w:rPr>
      </w:pPr>
      <w:r>
        <w:rPr>
          <w:rFonts w:cstheme="minorHAnsi"/>
        </w:rPr>
        <w:t>*</w:t>
      </w:r>
      <w:r w:rsidR="00011B6A">
        <w:rPr>
          <w:rFonts w:cstheme="minorHAnsi"/>
        </w:rPr>
        <w:t>Homework will be assigned only on days that material is not sufficiently completed in class. Students will</w:t>
      </w:r>
      <w:r w:rsidR="006625A2">
        <w:rPr>
          <w:rFonts w:cstheme="minorHAnsi"/>
        </w:rPr>
        <w:t xml:space="preserve"> be instructed to write in their agenda when they have homework.</w:t>
      </w:r>
      <w:r w:rsidR="00011B6A">
        <w:rPr>
          <w:rFonts w:cstheme="minorHAnsi"/>
        </w:rPr>
        <w:t xml:space="preserve"> Please reach out to me if </w:t>
      </w:r>
      <w:r w:rsidR="00700F35">
        <w:rPr>
          <w:rFonts w:cstheme="minorHAnsi"/>
        </w:rPr>
        <w:t>you ever have any questions (</w:t>
      </w:r>
      <w:hyperlink r:id="rId4" w:history="1">
        <w:r w:rsidR="00700F35" w:rsidRPr="00E0370B">
          <w:rPr>
            <w:rStyle w:val="Hyperlink"/>
            <w:rFonts w:cstheme="minorHAnsi"/>
          </w:rPr>
          <w:t>veronica.beek@nbed.nb.ca</w:t>
        </w:r>
      </w:hyperlink>
      <w:r w:rsidR="00700F35">
        <w:rPr>
          <w:rFonts w:cstheme="minorHAnsi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425"/>
      </w:tblGrid>
      <w:tr w:rsidR="002E6298" w:rsidRPr="009E2744" w14:paraId="0FAFF47A" w14:textId="77777777" w:rsidTr="006C6026">
        <w:tc>
          <w:tcPr>
            <w:tcW w:w="12950" w:type="dxa"/>
            <w:gridSpan w:val="2"/>
          </w:tcPr>
          <w:p w14:paraId="105B0A89" w14:textId="68B926A3" w:rsidR="002E6298" w:rsidRPr="002E58A2" w:rsidRDefault="002E6298" w:rsidP="002E6298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b/>
                <w:bCs/>
              </w:rPr>
              <w:t>Class:</w:t>
            </w:r>
            <w:r w:rsidR="002E58A2">
              <w:rPr>
                <w:rFonts w:cstheme="minorHAnsi"/>
                <w:b/>
                <w:bCs/>
              </w:rPr>
              <w:t xml:space="preserve"> </w:t>
            </w:r>
            <w:r w:rsidR="002E58A2">
              <w:rPr>
                <w:rFonts w:cstheme="minorHAnsi"/>
                <w:b/>
                <w:bCs/>
                <w:color w:val="7030A0"/>
              </w:rPr>
              <w:t>STEM 6P (My Homeroom)</w:t>
            </w:r>
          </w:p>
        </w:tc>
      </w:tr>
      <w:tr w:rsidR="00701DDA" w:rsidRPr="009E2744" w14:paraId="235EC477" w14:textId="77777777" w:rsidTr="00701DDA">
        <w:tc>
          <w:tcPr>
            <w:tcW w:w="1525" w:type="dxa"/>
          </w:tcPr>
          <w:p w14:paraId="172BCF52" w14:textId="686547D4" w:rsidR="00701DDA" w:rsidRPr="00E65540" w:rsidRDefault="00701DDA" w:rsidP="00701DDA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06BD331E" w14:textId="6D87B7D3" w:rsidR="00701DDA" w:rsidRPr="00E65540" w:rsidRDefault="00701DDA" w:rsidP="00701DDA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135D1D" w:rsidRPr="009E2744" w14:paraId="3A18387C" w14:textId="77777777" w:rsidTr="00701DDA">
        <w:tc>
          <w:tcPr>
            <w:tcW w:w="1525" w:type="dxa"/>
          </w:tcPr>
          <w:p w14:paraId="05A3D669" w14:textId="52FB2E59" w:rsidR="00135D1D" w:rsidRPr="00B7309D" w:rsidRDefault="00135D1D" w:rsidP="00135D1D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6552186C" w14:textId="77777777" w:rsidR="00135D1D" w:rsidRDefault="00135D1D" w:rsidP="00135D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-Students will have quizzes returned and can review </w:t>
            </w:r>
          </w:p>
          <w:p w14:paraId="197FC532" w14:textId="77777777" w:rsidR="00135D1D" w:rsidRDefault="00135D1D" w:rsidP="00135D1D">
            <w:pPr>
              <w:rPr>
                <w:rFonts w:cstheme="minorHAnsi"/>
              </w:rPr>
            </w:pPr>
            <w:r>
              <w:rPr>
                <w:rFonts w:cstheme="minorHAnsi"/>
              </w:rPr>
              <w:t>-Start next section, ch. 1.4 (outcome PR2/PR3: variables)</w:t>
            </w:r>
          </w:p>
          <w:p w14:paraId="55BCE076" w14:textId="77777777" w:rsidR="00135D1D" w:rsidRPr="000D1275" w:rsidRDefault="00135D1D" w:rsidP="00135D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-Questions assigned: </w:t>
            </w:r>
            <w:r w:rsidRPr="000D1275">
              <w:rPr>
                <w:rFonts w:cstheme="minorHAnsi"/>
              </w:rPr>
              <w:t>Pg. 22</w:t>
            </w:r>
            <w:r>
              <w:rPr>
                <w:rFonts w:cstheme="minorHAnsi"/>
              </w:rPr>
              <w:t xml:space="preserve">   </w:t>
            </w:r>
            <w:r w:rsidRPr="000D1275">
              <w:rPr>
                <w:rFonts w:cstheme="minorHAnsi"/>
              </w:rPr>
              <w:t>#1, 2, 3, 4, 5, 6</w:t>
            </w:r>
          </w:p>
          <w:p w14:paraId="49FBEBC7" w14:textId="77777777" w:rsidR="00135D1D" w:rsidRDefault="00135D1D" w:rsidP="00135D1D">
            <w:pPr>
              <w:rPr>
                <w:rFonts w:cstheme="minorHAnsi"/>
              </w:rPr>
            </w:pPr>
          </w:p>
          <w:p w14:paraId="79653110" w14:textId="04951E24" w:rsidR="00135D1D" w:rsidRPr="009E2744" w:rsidRDefault="00135D1D" w:rsidP="00135D1D">
            <w:pPr>
              <w:rPr>
                <w:rFonts w:cstheme="minorHAnsi"/>
              </w:rPr>
            </w:pPr>
          </w:p>
        </w:tc>
      </w:tr>
      <w:tr w:rsidR="00135D1D" w:rsidRPr="009E2744" w14:paraId="0D90397C" w14:textId="77777777" w:rsidTr="00701DDA">
        <w:tc>
          <w:tcPr>
            <w:tcW w:w="1525" w:type="dxa"/>
          </w:tcPr>
          <w:p w14:paraId="4E3BC8AF" w14:textId="09757FBE" w:rsidR="00135D1D" w:rsidRPr="00B7309D" w:rsidRDefault="00135D1D" w:rsidP="00135D1D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6091141F" w14:textId="77777777" w:rsidR="00135D1D" w:rsidRDefault="00135D1D" w:rsidP="00135D1D">
            <w:pPr>
              <w:rPr>
                <w:rFonts w:cstheme="minorHAnsi"/>
              </w:rPr>
            </w:pPr>
            <w:r>
              <w:rPr>
                <w:rFonts w:cstheme="minorHAnsi"/>
              </w:rPr>
              <w:t>-Work on textbook questions from the previous day</w:t>
            </w:r>
          </w:p>
          <w:p w14:paraId="38BDD981" w14:textId="77777777" w:rsidR="00135D1D" w:rsidRDefault="00135D1D" w:rsidP="00135D1D">
            <w:pPr>
              <w:rPr>
                <w:rFonts w:cstheme="minorHAnsi"/>
              </w:rPr>
            </w:pPr>
            <w:r>
              <w:rPr>
                <w:rFonts w:cstheme="minorHAnsi"/>
              </w:rPr>
              <w:t>-Report card will go home today</w:t>
            </w:r>
          </w:p>
          <w:p w14:paraId="668EC108" w14:textId="6CCA4F14" w:rsidR="00135D1D" w:rsidRPr="009E2744" w:rsidRDefault="00135D1D" w:rsidP="00135D1D">
            <w:pPr>
              <w:rPr>
                <w:rFonts w:cstheme="minorHAnsi"/>
              </w:rPr>
            </w:pPr>
          </w:p>
        </w:tc>
      </w:tr>
      <w:tr w:rsidR="00135D1D" w:rsidRPr="009E2744" w14:paraId="4BA20EFC" w14:textId="77777777" w:rsidTr="00701DDA">
        <w:tc>
          <w:tcPr>
            <w:tcW w:w="1525" w:type="dxa"/>
          </w:tcPr>
          <w:p w14:paraId="70F9FAE6" w14:textId="6A4AA2AD" w:rsidR="00135D1D" w:rsidRPr="00B7309D" w:rsidRDefault="00135D1D" w:rsidP="00135D1D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425" w:type="dxa"/>
          </w:tcPr>
          <w:p w14:paraId="664E0772" w14:textId="77777777" w:rsidR="00135D1D" w:rsidRDefault="00135D1D" w:rsidP="00135D1D">
            <w:pPr>
              <w:rPr>
                <w:rFonts w:cstheme="minorHAnsi"/>
              </w:rPr>
            </w:pPr>
            <w:r>
              <w:rPr>
                <w:rFonts w:cstheme="minorHAnsi"/>
              </w:rPr>
              <w:t>-Review textbook questions as a class/work on textbook questions</w:t>
            </w:r>
          </w:p>
          <w:p w14:paraId="5A809B98" w14:textId="77777777" w:rsidR="00135D1D" w:rsidRDefault="00135D1D" w:rsidP="00135D1D">
            <w:pPr>
              <w:rPr>
                <w:rFonts w:cstheme="minorHAnsi"/>
              </w:rPr>
            </w:pPr>
            <w:r>
              <w:rPr>
                <w:rFonts w:cstheme="minorHAnsi"/>
              </w:rPr>
              <w:t>-Start next section, ch. 1.5 (outcome SS8: identify and plot points)</w:t>
            </w:r>
          </w:p>
          <w:p w14:paraId="12DE07BD" w14:textId="77777777" w:rsidR="00135D1D" w:rsidRDefault="00135D1D" w:rsidP="00135D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-Assigned: </w:t>
            </w:r>
            <w:r w:rsidRPr="00135D1D">
              <w:rPr>
                <w:rFonts w:cstheme="minorHAnsi"/>
              </w:rPr>
              <w:t xml:space="preserve">Pg. 26 </w:t>
            </w:r>
            <w:r>
              <w:rPr>
                <w:rFonts w:cstheme="minorHAnsi"/>
              </w:rPr>
              <w:t>–</w:t>
            </w:r>
            <w:r w:rsidRPr="00135D1D">
              <w:rPr>
                <w:rFonts w:cstheme="minorHAnsi"/>
              </w:rPr>
              <w:t xml:space="preserve"> 28</w:t>
            </w:r>
            <w:r>
              <w:rPr>
                <w:rFonts w:cstheme="minorHAnsi"/>
              </w:rPr>
              <w:t xml:space="preserve"> </w:t>
            </w:r>
            <w:r w:rsidRPr="00135D1D">
              <w:rPr>
                <w:rFonts w:cstheme="minorHAnsi"/>
              </w:rPr>
              <w:t># 1, 2, 3, 6, 8</w:t>
            </w:r>
          </w:p>
          <w:p w14:paraId="6ADB9840" w14:textId="77777777" w:rsidR="00135D1D" w:rsidRDefault="00135D1D" w:rsidP="00135D1D">
            <w:pPr>
              <w:rPr>
                <w:rFonts w:cstheme="minorHAnsi"/>
              </w:rPr>
            </w:pPr>
            <w:r>
              <w:rPr>
                <w:rFonts w:cstheme="minorHAnsi"/>
              </w:rPr>
              <w:t>-Christmas activities</w:t>
            </w:r>
          </w:p>
          <w:p w14:paraId="411B33E1" w14:textId="54696C28" w:rsidR="00135D1D" w:rsidRPr="009E2744" w:rsidRDefault="00135D1D" w:rsidP="00135D1D">
            <w:pPr>
              <w:rPr>
                <w:rFonts w:cstheme="minorHAnsi"/>
              </w:rPr>
            </w:pPr>
          </w:p>
        </w:tc>
      </w:tr>
      <w:tr w:rsidR="00135D1D" w:rsidRPr="009E2744" w14:paraId="7F5F3C88" w14:textId="77777777" w:rsidTr="00701DDA">
        <w:tc>
          <w:tcPr>
            <w:tcW w:w="1525" w:type="dxa"/>
          </w:tcPr>
          <w:p w14:paraId="2325C7FE" w14:textId="2FEAF9E2" w:rsidR="00135D1D" w:rsidRPr="00B7309D" w:rsidRDefault="00135D1D" w:rsidP="00135D1D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425" w:type="dxa"/>
          </w:tcPr>
          <w:p w14:paraId="056CD11B" w14:textId="77777777" w:rsidR="00135D1D" w:rsidRDefault="00135D1D" w:rsidP="00135D1D">
            <w:pPr>
              <w:rPr>
                <w:rFonts w:cstheme="minorHAnsi"/>
              </w:rPr>
            </w:pPr>
            <w:r>
              <w:rPr>
                <w:rFonts w:cstheme="minorHAnsi"/>
              </w:rPr>
              <w:t>-Work on textbook questions from the previous day</w:t>
            </w:r>
          </w:p>
          <w:p w14:paraId="7B762B12" w14:textId="451FD2B4" w:rsidR="00135D1D" w:rsidRPr="009E2744" w:rsidRDefault="00135D1D" w:rsidP="00135D1D">
            <w:pPr>
              <w:rPr>
                <w:rFonts w:cstheme="minorHAnsi"/>
              </w:rPr>
            </w:pPr>
          </w:p>
        </w:tc>
      </w:tr>
      <w:tr w:rsidR="00701DDA" w:rsidRPr="009E2744" w14:paraId="6D267ACC" w14:textId="77777777" w:rsidTr="00701DDA">
        <w:tc>
          <w:tcPr>
            <w:tcW w:w="1525" w:type="dxa"/>
          </w:tcPr>
          <w:p w14:paraId="03A23C4C" w14:textId="64B88909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425" w:type="dxa"/>
          </w:tcPr>
          <w:p w14:paraId="50A0D532" w14:textId="6F894BE1" w:rsidR="00987441" w:rsidRDefault="007E7341" w:rsidP="002E6298">
            <w:pPr>
              <w:rPr>
                <w:rFonts w:cstheme="minorHAnsi"/>
              </w:rPr>
            </w:pPr>
            <w:r>
              <w:rPr>
                <w:rFonts w:cstheme="minorHAnsi"/>
              </w:rPr>
              <w:t>NO SCHOOL</w:t>
            </w:r>
            <w:r w:rsidR="00135D1D">
              <w:rPr>
                <w:rFonts w:cstheme="minorHAnsi"/>
              </w:rPr>
              <w:t>: Parent teacher</w:t>
            </w:r>
          </w:p>
          <w:p w14:paraId="01EFF213" w14:textId="08A5830A" w:rsidR="002E6298" w:rsidRPr="009E2744" w:rsidRDefault="002E6298" w:rsidP="002E6298">
            <w:pPr>
              <w:rPr>
                <w:rFonts w:cstheme="minorHAnsi"/>
              </w:rPr>
            </w:pPr>
          </w:p>
        </w:tc>
      </w:tr>
    </w:tbl>
    <w:p w14:paraId="62EE3C37" w14:textId="1D83E913" w:rsidR="00BC3F0C" w:rsidRDefault="00BC3F0C">
      <w:pPr>
        <w:rPr>
          <w:rFonts w:cstheme="minorHAnsi"/>
        </w:rPr>
      </w:pPr>
    </w:p>
    <w:p w14:paraId="689152A5" w14:textId="2A1C6E7E" w:rsidR="009E4EA4" w:rsidRDefault="009E4EA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425"/>
      </w:tblGrid>
      <w:tr w:rsidR="009E4EA4" w:rsidRPr="002E6298" w14:paraId="5D512DB9" w14:textId="77777777" w:rsidTr="00CB5E0E">
        <w:tc>
          <w:tcPr>
            <w:tcW w:w="12950" w:type="dxa"/>
            <w:gridSpan w:val="2"/>
          </w:tcPr>
          <w:p w14:paraId="2B381AA5" w14:textId="77777777" w:rsidR="009E4EA4" w:rsidRDefault="009E4EA4" w:rsidP="00CB5E0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Class:</w:t>
            </w:r>
            <w:r w:rsidR="002E58A2">
              <w:rPr>
                <w:rFonts w:cstheme="minorHAnsi"/>
                <w:b/>
                <w:bCs/>
              </w:rPr>
              <w:t xml:space="preserve"> </w:t>
            </w:r>
            <w:r w:rsidR="002E58A2" w:rsidRPr="002E58A2">
              <w:rPr>
                <w:rFonts w:cstheme="minorHAnsi"/>
                <w:b/>
                <w:bCs/>
                <w:color w:val="7030A0"/>
              </w:rPr>
              <w:t>STEM 6P (from the 6/7 split class)</w:t>
            </w:r>
          </w:p>
          <w:p w14:paraId="46E51486" w14:textId="10BFDAC3" w:rsidR="002E58A2" w:rsidRPr="002E6298" w:rsidRDefault="002E58A2" w:rsidP="00CB5E0E">
            <w:pPr>
              <w:rPr>
                <w:rFonts w:cstheme="minorHAnsi"/>
              </w:rPr>
            </w:pPr>
          </w:p>
        </w:tc>
      </w:tr>
      <w:tr w:rsidR="009E4EA4" w:rsidRPr="00E65540" w14:paraId="24C61339" w14:textId="77777777" w:rsidTr="00CB5E0E">
        <w:tc>
          <w:tcPr>
            <w:tcW w:w="1525" w:type="dxa"/>
          </w:tcPr>
          <w:p w14:paraId="0E53F245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4581EF4C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7E7341" w:rsidRPr="009E2744" w14:paraId="5BC5223C" w14:textId="77777777" w:rsidTr="00CB5E0E">
        <w:tc>
          <w:tcPr>
            <w:tcW w:w="1525" w:type="dxa"/>
          </w:tcPr>
          <w:p w14:paraId="5DDC38AA" w14:textId="77777777" w:rsidR="007E7341" w:rsidRPr="00B7309D" w:rsidRDefault="007E7341" w:rsidP="007E7341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27F2C68F" w14:textId="77777777" w:rsidR="007E7341" w:rsidRDefault="007E7341" w:rsidP="007E73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-Students will have quizzes returned and can review </w:t>
            </w:r>
          </w:p>
          <w:p w14:paraId="27B81379" w14:textId="77777777" w:rsidR="007E7341" w:rsidRDefault="007E7341" w:rsidP="007E7341">
            <w:pPr>
              <w:rPr>
                <w:rFonts w:cstheme="minorHAnsi"/>
              </w:rPr>
            </w:pPr>
            <w:r>
              <w:rPr>
                <w:rFonts w:cstheme="minorHAnsi"/>
              </w:rPr>
              <w:t>-Start next section, ch. 1.4 (outcome PR2/PR3: variables)</w:t>
            </w:r>
          </w:p>
          <w:p w14:paraId="5BCFD349" w14:textId="77777777" w:rsidR="007E7341" w:rsidRPr="000D1275" w:rsidRDefault="007E7341" w:rsidP="007E734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-Questions assigned: </w:t>
            </w:r>
            <w:r w:rsidRPr="000D1275">
              <w:rPr>
                <w:rFonts w:cstheme="minorHAnsi"/>
              </w:rPr>
              <w:t>Pg. 22</w:t>
            </w:r>
            <w:r>
              <w:rPr>
                <w:rFonts w:cstheme="minorHAnsi"/>
              </w:rPr>
              <w:t xml:space="preserve">   </w:t>
            </w:r>
            <w:r w:rsidRPr="000D1275">
              <w:rPr>
                <w:rFonts w:cstheme="minorHAnsi"/>
              </w:rPr>
              <w:t>#1, 2, 3, 4, 5, 6</w:t>
            </w:r>
          </w:p>
          <w:p w14:paraId="4EE9788D" w14:textId="77777777" w:rsidR="007E7341" w:rsidRDefault="007E7341" w:rsidP="007E7341">
            <w:pPr>
              <w:rPr>
                <w:rFonts w:cstheme="minorHAnsi"/>
              </w:rPr>
            </w:pPr>
          </w:p>
          <w:p w14:paraId="37B5FD59" w14:textId="77777777" w:rsidR="007E7341" w:rsidRPr="009E2744" w:rsidRDefault="007E7341" w:rsidP="007E7341">
            <w:pPr>
              <w:rPr>
                <w:rFonts w:cstheme="minorHAnsi"/>
              </w:rPr>
            </w:pPr>
          </w:p>
        </w:tc>
      </w:tr>
      <w:tr w:rsidR="007E7341" w:rsidRPr="009E2744" w14:paraId="56E45B44" w14:textId="77777777" w:rsidTr="00CB5E0E">
        <w:tc>
          <w:tcPr>
            <w:tcW w:w="1525" w:type="dxa"/>
          </w:tcPr>
          <w:p w14:paraId="34BF4F02" w14:textId="77777777" w:rsidR="007E7341" w:rsidRPr="00B7309D" w:rsidRDefault="007E7341" w:rsidP="007E7341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lastRenderedPageBreak/>
              <w:t>Tuesday</w:t>
            </w:r>
          </w:p>
        </w:tc>
        <w:tc>
          <w:tcPr>
            <w:tcW w:w="11425" w:type="dxa"/>
          </w:tcPr>
          <w:p w14:paraId="6DC29BAD" w14:textId="77777777" w:rsidR="007E7341" w:rsidRDefault="007E7341" w:rsidP="007E7341">
            <w:pPr>
              <w:rPr>
                <w:rFonts w:cstheme="minorHAnsi"/>
              </w:rPr>
            </w:pPr>
            <w:r>
              <w:rPr>
                <w:rFonts w:cstheme="minorHAnsi"/>
              </w:rPr>
              <w:t>-Work on textbook questions from the previous day</w:t>
            </w:r>
          </w:p>
          <w:p w14:paraId="5DDB2F9C" w14:textId="77777777" w:rsidR="007E7341" w:rsidRDefault="007E7341" w:rsidP="007E7341">
            <w:pPr>
              <w:rPr>
                <w:rFonts w:cstheme="minorHAnsi"/>
              </w:rPr>
            </w:pPr>
            <w:r>
              <w:rPr>
                <w:rFonts w:cstheme="minorHAnsi"/>
              </w:rPr>
              <w:t>-Report card will go home today</w:t>
            </w:r>
          </w:p>
          <w:p w14:paraId="7B0701FE" w14:textId="77777777" w:rsidR="007E7341" w:rsidRPr="009E2744" w:rsidRDefault="007E7341" w:rsidP="007E7341">
            <w:pPr>
              <w:rPr>
                <w:rFonts w:cstheme="minorHAnsi"/>
              </w:rPr>
            </w:pPr>
          </w:p>
        </w:tc>
      </w:tr>
      <w:tr w:rsidR="007E7341" w:rsidRPr="009E2744" w14:paraId="0A7156A3" w14:textId="77777777" w:rsidTr="00CB5E0E">
        <w:tc>
          <w:tcPr>
            <w:tcW w:w="1525" w:type="dxa"/>
          </w:tcPr>
          <w:p w14:paraId="118E326C" w14:textId="77777777" w:rsidR="007E7341" w:rsidRPr="00B7309D" w:rsidRDefault="007E7341" w:rsidP="007E7341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425" w:type="dxa"/>
          </w:tcPr>
          <w:p w14:paraId="3CBE65F0" w14:textId="77777777" w:rsidR="007E7341" w:rsidRDefault="007E7341" w:rsidP="007E7341">
            <w:pPr>
              <w:rPr>
                <w:rFonts w:cstheme="minorHAnsi"/>
              </w:rPr>
            </w:pPr>
            <w:r>
              <w:rPr>
                <w:rFonts w:cstheme="minorHAnsi"/>
              </w:rPr>
              <w:t>-Review textbook questions as a class/work on textbook questions</w:t>
            </w:r>
          </w:p>
          <w:p w14:paraId="6F598219" w14:textId="6D268FF3" w:rsidR="007E7341" w:rsidRDefault="007E7341" w:rsidP="007E7341">
            <w:pPr>
              <w:rPr>
                <w:rFonts w:cstheme="minorHAnsi"/>
              </w:rPr>
            </w:pPr>
            <w:r>
              <w:rPr>
                <w:rFonts w:cstheme="minorHAnsi"/>
              </w:rPr>
              <w:t>-Start next section, ch. 1.5 (outcome SS8: identify and plot points)</w:t>
            </w:r>
          </w:p>
          <w:p w14:paraId="7B6D5190" w14:textId="6CCA8F86" w:rsidR="00135D1D" w:rsidRDefault="00135D1D" w:rsidP="007E73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-Assigned: </w:t>
            </w:r>
            <w:r w:rsidRPr="00135D1D">
              <w:rPr>
                <w:rFonts w:cstheme="minorHAnsi"/>
              </w:rPr>
              <w:t xml:space="preserve">Pg. 26 </w:t>
            </w:r>
            <w:r>
              <w:rPr>
                <w:rFonts w:cstheme="minorHAnsi"/>
              </w:rPr>
              <w:t>–</w:t>
            </w:r>
            <w:r w:rsidRPr="00135D1D">
              <w:rPr>
                <w:rFonts w:cstheme="minorHAnsi"/>
              </w:rPr>
              <w:t xml:space="preserve"> 28</w:t>
            </w:r>
            <w:r>
              <w:rPr>
                <w:rFonts w:cstheme="minorHAnsi"/>
              </w:rPr>
              <w:t xml:space="preserve"> </w:t>
            </w:r>
            <w:r w:rsidRPr="00135D1D">
              <w:rPr>
                <w:rFonts w:cstheme="minorHAnsi"/>
              </w:rPr>
              <w:t># 1, 2, 3, 6, 8</w:t>
            </w:r>
          </w:p>
          <w:p w14:paraId="57E0F816" w14:textId="77777777" w:rsidR="007E7341" w:rsidRDefault="007E7341" w:rsidP="007E7341">
            <w:pPr>
              <w:rPr>
                <w:rFonts w:cstheme="minorHAnsi"/>
              </w:rPr>
            </w:pPr>
            <w:r>
              <w:rPr>
                <w:rFonts w:cstheme="minorHAnsi"/>
              </w:rPr>
              <w:t>-Christmas activities</w:t>
            </w:r>
          </w:p>
          <w:p w14:paraId="50488DB6" w14:textId="77777777" w:rsidR="007E7341" w:rsidRPr="009E2744" w:rsidRDefault="007E7341" w:rsidP="007E7341">
            <w:pPr>
              <w:rPr>
                <w:rFonts w:cstheme="minorHAnsi"/>
              </w:rPr>
            </w:pPr>
          </w:p>
        </w:tc>
      </w:tr>
      <w:tr w:rsidR="007E7341" w:rsidRPr="009E2744" w14:paraId="054E6D48" w14:textId="77777777" w:rsidTr="00CB5E0E">
        <w:tc>
          <w:tcPr>
            <w:tcW w:w="1525" w:type="dxa"/>
          </w:tcPr>
          <w:p w14:paraId="391564B0" w14:textId="77777777" w:rsidR="007E7341" w:rsidRPr="00B7309D" w:rsidRDefault="007E7341" w:rsidP="007E7341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425" w:type="dxa"/>
          </w:tcPr>
          <w:p w14:paraId="6C9A3955" w14:textId="77777777" w:rsidR="007E7341" w:rsidRDefault="007E7341" w:rsidP="007E7341">
            <w:pPr>
              <w:rPr>
                <w:rFonts w:cstheme="minorHAnsi"/>
              </w:rPr>
            </w:pPr>
            <w:r>
              <w:rPr>
                <w:rFonts w:cstheme="minorHAnsi"/>
              </w:rPr>
              <w:t>-Work on textbook questions from the previous day</w:t>
            </w:r>
          </w:p>
          <w:p w14:paraId="7F94AA19" w14:textId="77777777" w:rsidR="007E7341" w:rsidRPr="009E2744" w:rsidRDefault="007E7341" w:rsidP="007E7341">
            <w:pPr>
              <w:rPr>
                <w:rFonts w:cstheme="minorHAnsi"/>
              </w:rPr>
            </w:pPr>
          </w:p>
        </w:tc>
      </w:tr>
      <w:tr w:rsidR="009E4EA4" w:rsidRPr="009E2744" w14:paraId="474F9AC6" w14:textId="77777777" w:rsidTr="00CB5E0E">
        <w:tc>
          <w:tcPr>
            <w:tcW w:w="1525" w:type="dxa"/>
          </w:tcPr>
          <w:p w14:paraId="2CC321B9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425" w:type="dxa"/>
          </w:tcPr>
          <w:p w14:paraId="54F18362" w14:textId="4914C284" w:rsidR="009E4EA4" w:rsidRDefault="00135D1D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NO SCHOOL: Parent teacher</w:t>
            </w:r>
          </w:p>
          <w:p w14:paraId="504A23E3" w14:textId="77777777" w:rsidR="009E4EA4" w:rsidRPr="009E2744" w:rsidRDefault="009E4EA4" w:rsidP="00CB5E0E">
            <w:pPr>
              <w:rPr>
                <w:rFonts w:cstheme="minorHAnsi"/>
              </w:rPr>
            </w:pPr>
          </w:p>
        </w:tc>
      </w:tr>
    </w:tbl>
    <w:p w14:paraId="1FC7967E" w14:textId="53F17991" w:rsidR="009E4EA4" w:rsidRDefault="009E4EA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425"/>
      </w:tblGrid>
      <w:tr w:rsidR="009E4EA4" w:rsidRPr="002E6298" w14:paraId="61FCFF63" w14:textId="77777777" w:rsidTr="00CB5E0E">
        <w:tc>
          <w:tcPr>
            <w:tcW w:w="12950" w:type="dxa"/>
            <w:gridSpan w:val="2"/>
          </w:tcPr>
          <w:p w14:paraId="697A37E9" w14:textId="77777777" w:rsidR="009E4EA4" w:rsidRDefault="009E4EA4" w:rsidP="00CB5E0E">
            <w:pPr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</w:rPr>
              <w:t>Class:</w:t>
            </w:r>
            <w:r w:rsidR="002E58A2">
              <w:rPr>
                <w:rFonts w:cstheme="minorHAnsi"/>
                <w:b/>
                <w:bCs/>
              </w:rPr>
              <w:t xml:space="preserve"> </w:t>
            </w:r>
            <w:r w:rsidR="002E58A2" w:rsidRPr="002E58A2">
              <w:rPr>
                <w:rFonts w:cstheme="minorHAnsi"/>
                <w:b/>
                <w:bCs/>
                <w:color w:val="7030A0"/>
              </w:rPr>
              <w:t>STEM 7P (from the 6/7 split class)</w:t>
            </w:r>
          </w:p>
          <w:p w14:paraId="0F6CF4EE" w14:textId="7530BAC6" w:rsidR="002E58A2" w:rsidRPr="002E6298" w:rsidRDefault="002E58A2" w:rsidP="00CB5E0E">
            <w:pPr>
              <w:rPr>
                <w:rFonts w:cstheme="minorHAnsi"/>
              </w:rPr>
            </w:pPr>
          </w:p>
        </w:tc>
      </w:tr>
      <w:tr w:rsidR="009E4EA4" w:rsidRPr="00E65540" w14:paraId="524F1E65" w14:textId="77777777" w:rsidTr="00CB5E0E">
        <w:tc>
          <w:tcPr>
            <w:tcW w:w="1525" w:type="dxa"/>
          </w:tcPr>
          <w:p w14:paraId="41DE6A42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0C9F3208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9E4EA4" w:rsidRPr="009E2744" w14:paraId="67356EB5" w14:textId="77777777" w:rsidTr="00CB5E0E">
        <w:tc>
          <w:tcPr>
            <w:tcW w:w="1525" w:type="dxa"/>
          </w:tcPr>
          <w:p w14:paraId="404DD917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3985658C" w14:textId="057B700C" w:rsidR="00DE134C" w:rsidRDefault="00DE134C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-Students will try logging into DreamBox</w:t>
            </w:r>
          </w:p>
          <w:p w14:paraId="058E1D61" w14:textId="01C9E5E6" w:rsidR="009E4EA4" w:rsidRDefault="00FC6BC5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6909AC">
              <w:rPr>
                <w:rFonts w:cstheme="minorHAnsi"/>
              </w:rPr>
              <w:t>Quizzes will be returned to students</w:t>
            </w:r>
          </w:p>
          <w:p w14:paraId="1CC82CFF" w14:textId="16959BD0" w:rsidR="006909AC" w:rsidRDefault="006909AC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-Review questions that </w:t>
            </w:r>
            <w:r w:rsidR="00FC6BC5">
              <w:rPr>
                <w:rFonts w:cstheme="minorHAnsi"/>
              </w:rPr>
              <w:t xml:space="preserve">students frequently got incorrect </w:t>
            </w:r>
          </w:p>
          <w:p w14:paraId="04874A84" w14:textId="4A8CB93D" w:rsidR="00FC6BC5" w:rsidRDefault="003620E7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-Start next section, ch. 3.7: Percent</w:t>
            </w:r>
            <w:r w:rsidR="00013914">
              <w:rPr>
                <w:rFonts w:cstheme="minorHAnsi"/>
              </w:rPr>
              <w:t xml:space="preserve"> (outcome N3)</w:t>
            </w:r>
          </w:p>
          <w:p w14:paraId="19F9C0C7" w14:textId="1707F8F4" w:rsidR="003620E7" w:rsidRPr="003620E7" w:rsidRDefault="003620E7" w:rsidP="003620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-Assign: </w:t>
            </w:r>
            <w:r w:rsidRPr="003620E7">
              <w:rPr>
                <w:rFonts w:cstheme="minorHAnsi"/>
              </w:rPr>
              <w:t>Pg. 112     #1-6</w:t>
            </w:r>
          </w:p>
          <w:p w14:paraId="4B8C0E0B" w14:textId="1D653EF4" w:rsidR="003620E7" w:rsidRDefault="003620E7" w:rsidP="00CB5E0E">
            <w:pPr>
              <w:rPr>
                <w:rFonts w:cstheme="minorHAnsi"/>
              </w:rPr>
            </w:pPr>
          </w:p>
          <w:p w14:paraId="3809B36F" w14:textId="77777777" w:rsidR="009E4EA4" w:rsidRPr="009E2744" w:rsidRDefault="009E4EA4" w:rsidP="00CB5E0E">
            <w:pPr>
              <w:rPr>
                <w:rFonts w:cstheme="minorHAnsi"/>
              </w:rPr>
            </w:pPr>
          </w:p>
        </w:tc>
      </w:tr>
      <w:tr w:rsidR="009E4EA4" w:rsidRPr="009E2744" w14:paraId="43849E53" w14:textId="77777777" w:rsidTr="00CB5E0E">
        <w:tc>
          <w:tcPr>
            <w:tcW w:w="1525" w:type="dxa"/>
          </w:tcPr>
          <w:p w14:paraId="07E4F73D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75ED9EB2" w14:textId="7DB0244C" w:rsidR="009E4EA4" w:rsidRDefault="00D66AC7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-Wok on questions from the previous day and check answers</w:t>
            </w:r>
          </w:p>
          <w:p w14:paraId="37EE1411" w14:textId="77777777" w:rsidR="009E4EA4" w:rsidRPr="009E2744" w:rsidRDefault="009E4EA4" w:rsidP="00CB5E0E">
            <w:pPr>
              <w:rPr>
                <w:rFonts w:cstheme="minorHAnsi"/>
              </w:rPr>
            </w:pPr>
          </w:p>
        </w:tc>
      </w:tr>
      <w:tr w:rsidR="009E4EA4" w:rsidRPr="009E2744" w14:paraId="38877A67" w14:textId="77777777" w:rsidTr="00CB5E0E">
        <w:tc>
          <w:tcPr>
            <w:tcW w:w="1525" w:type="dxa"/>
          </w:tcPr>
          <w:p w14:paraId="51BAC14D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425" w:type="dxa"/>
          </w:tcPr>
          <w:p w14:paraId="04967713" w14:textId="05AAFABE" w:rsidR="009E4EA4" w:rsidRDefault="00D66AC7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-Start section 3.8: solving problems with percent</w:t>
            </w:r>
            <w:r w:rsidR="00013914">
              <w:rPr>
                <w:rFonts w:cstheme="minorHAnsi"/>
              </w:rPr>
              <w:t xml:space="preserve"> (outcome N3)</w:t>
            </w:r>
          </w:p>
          <w:p w14:paraId="3C463014" w14:textId="722048A7" w:rsidR="00287539" w:rsidRDefault="00D66AC7" w:rsidP="002875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-Assign: </w:t>
            </w:r>
            <w:r w:rsidR="00287539" w:rsidRPr="00287539">
              <w:rPr>
                <w:rFonts w:cstheme="minorHAnsi"/>
              </w:rPr>
              <w:t>Page 115</w:t>
            </w:r>
            <w:r w:rsidR="00287539">
              <w:rPr>
                <w:rFonts w:cstheme="minorHAnsi"/>
              </w:rPr>
              <w:t xml:space="preserve"> </w:t>
            </w:r>
            <w:r w:rsidR="00287539" w:rsidRPr="00287539">
              <w:rPr>
                <w:rFonts w:cstheme="minorHAnsi"/>
              </w:rPr>
              <w:t>Q. #1, 2, 3, 4, 6, 8</w:t>
            </w:r>
          </w:p>
          <w:p w14:paraId="5B9012B2" w14:textId="6631E849" w:rsidR="00287539" w:rsidRPr="00287539" w:rsidRDefault="00287539" w:rsidP="00287539">
            <w:pPr>
              <w:rPr>
                <w:rFonts w:cstheme="minorHAnsi"/>
              </w:rPr>
            </w:pPr>
            <w:r>
              <w:rPr>
                <w:rFonts w:cstheme="minorHAnsi"/>
              </w:rPr>
              <w:t>-Check answers</w:t>
            </w:r>
          </w:p>
          <w:p w14:paraId="72358243" w14:textId="6BAF4F9F" w:rsidR="00D66AC7" w:rsidRDefault="00D66AC7" w:rsidP="00CB5E0E">
            <w:pPr>
              <w:rPr>
                <w:rFonts w:cstheme="minorHAnsi"/>
              </w:rPr>
            </w:pPr>
          </w:p>
          <w:p w14:paraId="1B62CE0D" w14:textId="77777777" w:rsidR="009E4EA4" w:rsidRPr="009E2744" w:rsidRDefault="009E4EA4" w:rsidP="00CB5E0E">
            <w:pPr>
              <w:rPr>
                <w:rFonts w:cstheme="minorHAnsi"/>
              </w:rPr>
            </w:pPr>
          </w:p>
        </w:tc>
      </w:tr>
      <w:tr w:rsidR="009E4EA4" w:rsidRPr="009E2744" w14:paraId="12B5087B" w14:textId="77777777" w:rsidTr="00CB5E0E">
        <w:tc>
          <w:tcPr>
            <w:tcW w:w="1525" w:type="dxa"/>
          </w:tcPr>
          <w:p w14:paraId="406F854E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lastRenderedPageBreak/>
              <w:t>Thursday</w:t>
            </w:r>
          </w:p>
        </w:tc>
        <w:tc>
          <w:tcPr>
            <w:tcW w:w="11425" w:type="dxa"/>
          </w:tcPr>
          <w:p w14:paraId="1159CA8B" w14:textId="6461C97A" w:rsidR="009E4EA4" w:rsidRDefault="00287539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-If work from this week is complete, </w:t>
            </w:r>
            <w:r w:rsidR="003B488A">
              <w:rPr>
                <w:rFonts w:cstheme="minorHAnsi"/>
              </w:rPr>
              <w:t>will write percent quiz!</w:t>
            </w:r>
          </w:p>
          <w:p w14:paraId="3CBBFBBB" w14:textId="77777777" w:rsidR="009E4EA4" w:rsidRPr="009E2744" w:rsidRDefault="009E4EA4" w:rsidP="00CB5E0E">
            <w:pPr>
              <w:rPr>
                <w:rFonts w:cstheme="minorHAnsi"/>
              </w:rPr>
            </w:pPr>
          </w:p>
        </w:tc>
      </w:tr>
      <w:tr w:rsidR="009E4EA4" w:rsidRPr="009E2744" w14:paraId="5E105D59" w14:textId="77777777" w:rsidTr="00CB5E0E">
        <w:tc>
          <w:tcPr>
            <w:tcW w:w="1525" w:type="dxa"/>
          </w:tcPr>
          <w:p w14:paraId="46131E77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425" w:type="dxa"/>
          </w:tcPr>
          <w:p w14:paraId="66849584" w14:textId="09C9F3BE" w:rsidR="009E4EA4" w:rsidRDefault="003B488A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NO SCHOOL: Parent teacher</w:t>
            </w:r>
          </w:p>
          <w:p w14:paraId="0768E470" w14:textId="77777777" w:rsidR="009E4EA4" w:rsidRPr="009E2744" w:rsidRDefault="009E4EA4" w:rsidP="00CB5E0E">
            <w:pPr>
              <w:rPr>
                <w:rFonts w:cstheme="minorHAnsi"/>
              </w:rPr>
            </w:pPr>
          </w:p>
        </w:tc>
      </w:tr>
    </w:tbl>
    <w:p w14:paraId="71D18F22" w14:textId="34DA162B" w:rsidR="009E4EA4" w:rsidRDefault="009E4EA4">
      <w:pPr>
        <w:rPr>
          <w:rFonts w:cstheme="minorHAnsi"/>
        </w:rPr>
      </w:pPr>
    </w:p>
    <w:p w14:paraId="2D914C9C" w14:textId="77777777" w:rsidR="009E4EA4" w:rsidRPr="009E2744" w:rsidRDefault="009E4EA4">
      <w:pPr>
        <w:rPr>
          <w:rFonts w:cstheme="minorHAnsi"/>
        </w:rPr>
      </w:pPr>
    </w:p>
    <w:sectPr w:rsidR="009E4EA4" w:rsidRPr="009E2744" w:rsidSect="000F70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90"/>
    <w:rsid w:val="000102C6"/>
    <w:rsid w:val="00011B6A"/>
    <w:rsid w:val="00013914"/>
    <w:rsid w:val="00084690"/>
    <w:rsid w:val="000D11BF"/>
    <w:rsid w:val="000D1275"/>
    <w:rsid w:val="000F7090"/>
    <w:rsid w:val="00135D1D"/>
    <w:rsid w:val="0018480B"/>
    <w:rsid w:val="001B00AD"/>
    <w:rsid w:val="001C432D"/>
    <w:rsid w:val="001C5312"/>
    <w:rsid w:val="001D5487"/>
    <w:rsid w:val="0026516B"/>
    <w:rsid w:val="00287539"/>
    <w:rsid w:val="002E58A2"/>
    <w:rsid w:val="002E6298"/>
    <w:rsid w:val="002F6A9C"/>
    <w:rsid w:val="003620E7"/>
    <w:rsid w:val="003B488A"/>
    <w:rsid w:val="00457055"/>
    <w:rsid w:val="00461D5A"/>
    <w:rsid w:val="004759DC"/>
    <w:rsid w:val="00480C0A"/>
    <w:rsid w:val="004F3642"/>
    <w:rsid w:val="00503DEB"/>
    <w:rsid w:val="0055047D"/>
    <w:rsid w:val="00617B14"/>
    <w:rsid w:val="006625A2"/>
    <w:rsid w:val="006909AC"/>
    <w:rsid w:val="006E4AE9"/>
    <w:rsid w:val="00700F35"/>
    <w:rsid w:val="00701DDA"/>
    <w:rsid w:val="007E7341"/>
    <w:rsid w:val="00823123"/>
    <w:rsid w:val="00887B7B"/>
    <w:rsid w:val="0090348C"/>
    <w:rsid w:val="00905508"/>
    <w:rsid w:val="00947B0B"/>
    <w:rsid w:val="00955B8F"/>
    <w:rsid w:val="00987441"/>
    <w:rsid w:val="009E2744"/>
    <w:rsid w:val="009E4EA4"/>
    <w:rsid w:val="009E5503"/>
    <w:rsid w:val="00A271AB"/>
    <w:rsid w:val="00A54638"/>
    <w:rsid w:val="00B178CE"/>
    <w:rsid w:val="00B204EC"/>
    <w:rsid w:val="00B7309D"/>
    <w:rsid w:val="00B931A5"/>
    <w:rsid w:val="00BA074D"/>
    <w:rsid w:val="00BC3F0C"/>
    <w:rsid w:val="00BF302B"/>
    <w:rsid w:val="00CD687B"/>
    <w:rsid w:val="00D66AC7"/>
    <w:rsid w:val="00D84B2B"/>
    <w:rsid w:val="00DD5D2C"/>
    <w:rsid w:val="00DE134C"/>
    <w:rsid w:val="00E14A22"/>
    <w:rsid w:val="00E65540"/>
    <w:rsid w:val="00EC390C"/>
    <w:rsid w:val="00F26554"/>
    <w:rsid w:val="00F52BE4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9AF1"/>
  <w15:chartTrackingRefBased/>
  <w15:docId w15:val="{ADDA5DA5-46E5-458F-B108-75ED276D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ca.beek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Veronica (ASD-N)</dc:creator>
  <cp:keywords/>
  <dc:description/>
  <cp:lastModifiedBy>Beek, Veronica (ASD-N)</cp:lastModifiedBy>
  <cp:revision>20</cp:revision>
  <dcterms:created xsi:type="dcterms:W3CDTF">2021-11-28T20:13:00Z</dcterms:created>
  <dcterms:modified xsi:type="dcterms:W3CDTF">2021-11-28T22:46:00Z</dcterms:modified>
</cp:coreProperties>
</file>