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E173" w14:textId="3DB1AB81" w:rsidR="00145313" w:rsidRDefault="00090678">
      <w:r w:rsidRPr="00090678">
        <w:rPr>
          <w:noProof/>
        </w:rPr>
        <w:drawing>
          <wp:inline distT="0" distB="0" distL="0" distR="0" wp14:anchorId="54FCEB6A" wp14:editId="6B8E0A66">
            <wp:extent cx="5943600" cy="699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3786" w14:textId="0B7DE767" w:rsidR="00090678" w:rsidRDefault="00090678">
      <w:r>
        <w:t>I hope you all had a great Christmas Break! Looks like we are back to home learning</w:t>
      </w:r>
      <w:r w:rsidR="002A509F">
        <w:t xml:space="preserve"> for a bit</w:t>
      </w:r>
      <w:r>
        <w:t>… Given how chilly it is outside today, let’s try this “Animal Moves” activity indoor today!  Also don’t forget to get started with the Hip Hop Mini-Dance Unit I posted within my links on Monday, January 10</w:t>
      </w:r>
      <w:r w:rsidRPr="00090678">
        <w:rPr>
          <w:vertAlign w:val="superscript"/>
        </w:rPr>
        <w:t>th</w:t>
      </w:r>
      <w:r>
        <w:t>!</w:t>
      </w:r>
    </w:p>
    <w:sectPr w:rsidR="0009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78"/>
    <w:rsid w:val="00090678"/>
    <w:rsid w:val="002A509F"/>
    <w:rsid w:val="005F7A17"/>
    <w:rsid w:val="00931981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A07F"/>
  <w15:chartTrackingRefBased/>
  <w15:docId w15:val="{4DF1D1F4-8CBB-4527-849A-2B63082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1</cp:revision>
  <dcterms:created xsi:type="dcterms:W3CDTF">2022-01-10T17:22:00Z</dcterms:created>
  <dcterms:modified xsi:type="dcterms:W3CDTF">2022-01-10T17:29:00Z</dcterms:modified>
</cp:coreProperties>
</file>