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13" w:rsidRPr="00FD1DED" w:rsidRDefault="00964513" w:rsidP="00964513">
      <w:pPr>
        <w:spacing w:after="0"/>
        <w:rPr>
          <w:b/>
        </w:rPr>
      </w:pPr>
      <w:r>
        <w:rPr>
          <w:b/>
        </w:rPr>
        <w:t>RJ due on</w:t>
      </w:r>
      <w:r w:rsidR="0046364D">
        <w:rPr>
          <w:b/>
        </w:rPr>
        <w:t xml:space="preserve"> </w:t>
      </w:r>
      <w:r w:rsidR="00FD1DED">
        <w:rPr>
          <w:b/>
        </w:rPr>
        <w:t>Thursday April 7</w:t>
      </w:r>
      <w:r w:rsidR="00FD1DED" w:rsidRPr="00FD1DED">
        <w:rPr>
          <w:b/>
          <w:vertAlign w:val="superscript"/>
        </w:rPr>
        <w:t>th</w:t>
      </w:r>
      <w:r w:rsidR="00FD1DED">
        <w:rPr>
          <w:b/>
        </w:rPr>
        <w:t xml:space="preserve"> </w:t>
      </w:r>
      <w:r>
        <w:rPr>
          <w:b/>
        </w:rPr>
        <w:t xml:space="preserve">- </w:t>
      </w:r>
      <w:r>
        <w:t xml:space="preserve">All entries must be in proper sentence form.  Remember- each question </w:t>
      </w:r>
      <w:r w:rsidR="0046364D">
        <w:t>m</w:t>
      </w:r>
      <w:r>
        <w:t>ust be answered with at least two sentences. Please begin each entry with</w:t>
      </w:r>
      <w:proofErr w:type="gramStart"/>
      <w:r>
        <w:t>:</w:t>
      </w:r>
      <w:proofErr w:type="gramEnd"/>
      <w:r>
        <w:br/>
      </w:r>
      <w:r w:rsidRPr="00FD1DED">
        <w:rPr>
          <w:b/>
        </w:rPr>
        <w:t>Date:</w:t>
      </w:r>
    </w:p>
    <w:p w:rsidR="00964513" w:rsidRPr="00FD1DED" w:rsidRDefault="00964513" w:rsidP="00964513">
      <w:pPr>
        <w:spacing w:after="0"/>
        <w:rPr>
          <w:b/>
        </w:rPr>
      </w:pPr>
      <w:r w:rsidRPr="00FD1DED">
        <w:rPr>
          <w:b/>
        </w:rPr>
        <w:t>Title:</w:t>
      </w:r>
    </w:p>
    <w:p w:rsidR="00964513" w:rsidRPr="00FD1DED" w:rsidRDefault="00964513" w:rsidP="00964513">
      <w:pPr>
        <w:spacing w:after="0"/>
        <w:rPr>
          <w:b/>
        </w:rPr>
      </w:pPr>
      <w:r w:rsidRPr="00FD1DED">
        <w:rPr>
          <w:b/>
        </w:rPr>
        <w:t>Author:</w:t>
      </w:r>
    </w:p>
    <w:p w:rsidR="00964513" w:rsidRDefault="00964513" w:rsidP="00964513">
      <w:pPr>
        <w:spacing w:after="0"/>
      </w:pPr>
    </w:p>
    <w:p w:rsidR="00964513" w:rsidRDefault="00964513" w:rsidP="00964513">
      <w:r>
        <w:t xml:space="preserve">In this week’s reading journal I would like you to focus on the Leaning In strategy.  When you are reading, stop at a descriptive scene and lean in.  </w:t>
      </w:r>
    </w:p>
    <w:p w:rsidR="00964513" w:rsidRDefault="00964513" w:rsidP="00964513">
      <w:pPr>
        <w:pStyle w:val="ListParagraph"/>
        <w:numPr>
          <w:ilvl w:val="0"/>
          <w:numId w:val="1"/>
        </w:numPr>
      </w:pPr>
      <w:r>
        <w:t xml:space="preserve">What do you see in the scene?  </w:t>
      </w:r>
    </w:p>
    <w:p w:rsidR="00964513" w:rsidRDefault="00964513" w:rsidP="00964513">
      <w:pPr>
        <w:pStyle w:val="ListParagraph"/>
        <w:numPr>
          <w:ilvl w:val="0"/>
          <w:numId w:val="1"/>
        </w:numPr>
      </w:pPr>
      <w:r>
        <w:t xml:space="preserve">What do the characters look like?  </w:t>
      </w:r>
    </w:p>
    <w:p w:rsidR="00964513" w:rsidRDefault="00964513" w:rsidP="00964513">
      <w:pPr>
        <w:pStyle w:val="ListParagraph"/>
        <w:numPr>
          <w:ilvl w:val="0"/>
          <w:numId w:val="1"/>
        </w:numPr>
      </w:pPr>
      <w:r>
        <w:t xml:space="preserve">Where are they?  </w:t>
      </w:r>
    </w:p>
    <w:p w:rsidR="00964513" w:rsidRDefault="00964513" w:rsidP="00964513">
      <w:pPr>
        <w:pStyle w:val="ListParagraph"/>
        <w:numPr>
          <w:ilvl w:val="0"/>
          <w:numId w:val="1"/>
        </w:numPr>
      </w:pPr>
      <w:r>
        <w:t xml:space="preserve">What details do you picture in the setting?  These are things that the author likely does not mention, but that you visualize in your mind’s eye as you’re read. </w:t>
      </w:r>
    </w:p>
    <w:p w:rsidR="00964513" w:rsidRDefault="00964513" w:rsidP="00964513"/>
    <w:p w:rsidR="00964513" w:rsidRDefault="00964513" w:rsidP="00964513">
      <w:pPr>
        <w:spacing w:after="0"/>
      </w:pPr>
    </w:p>
    <w:p w:rsidR="0046364D" w:rsidRPr="00FD1DED" w:rsidRDefault="00FD1DED" w:rsidP="0046364D">
      <w:pPr>
        <w:spacing w:after="0"/>
        <w:rPr>
          <w:b/>
        </w:rPr>
      </w:pPr>
      <w:r>
        <w:rPr>
          <w:b/>
        </w:rPr>
        <w:t xml:space="preserve">RJ due on Thursday April </w:t>
      </w:r>
      <w:proofErr w:type="gramStart"/>
      <w:r>
        <w:rPr>
          <w:b/>
        </w:rPr>
        <w:t>7</w:t>
      </w:r>
      <w:r w:rsidRPr="00FD1DED">
        <w:rPr>
          <w:b/>
          <w:vertAlign w:val="superscript"/>
        </w:rPr>
        <w:t>th</w:t>
      </w:r>
      <w:r>
        <w:rPr>
          <w:b/>
        </w:rPr>
        <w:t xml:space="preserve"> </w:t>
      </w:r>
      <w:r w:rsidR="0046364D">
        <w:rPr>
          <w:b/>
        </w:rPr>
        <w:t xml:space="preserve"> </w:t>
      </w:r>
      <w:r w:rsidR="0046364D">
        <w:t>All</w:t>
      </w:r>
      <w:proofErr w:type="gramEnd"/>
      <w:r w:rsidR="0046364D">
        <w:t xml:space="preserve"> entries must be in proper sentence form.  Remember- each question must be answered with at least two sentences. Please begin each entry with</w:t>
      </w:r>
      <w:proofErr w:type="gramStart"/>
      <w:r w:rsidR="0046364D">
        <w:t>:</w:t>
      </w:r>
      <w:proofErr w:type="gramEnd"/>
      <w:r w:rsidR="0046364D">
        <w:br/>
      </w:r>
      <w:r w:rsidR="0046364D" w:rsidRPr="00FD1DED">
        <w:rPr>
          <w:b/>
        </w:rPr>
        <w:t>Date:</w:t>
      </w:r>
    </w:p>
    <w:p w:rsidR="0046364D" w:rsidRPr="00FD1DED" w:rsidRDefault="0046364D" w:rsidP="0046364D">
      <w:pPr>
        <w:spacing w:after="0"/>
        <w:rPr>
          <w:b/>
        </w:rPr>
      </w:pPr>
      <w:r w:rsidRPr="00FD1DED">
        <w:rPr>
          <w:b/>
        </w:rPr>
        <w:t>Title:</w:t>
      </w:r>
    </w:p>
    <w:p w:rsidR="0046364D" w:rsidRPr="00FD1DED" w:rsidRDefault="0046364D" w:rsidP="0046364D">
      <w:pPr>
        <w:spacing w:after="0"/>
        <w:rPr>
          <w:b/>
        </w:rPr>
      </w:pPr>
      <w:r w:rsidRPr="00FD1DED">
        <w:rPr>
          <w:b/>
        </w:rPr>
        <w:t>Author:</w:t>
      </w:r>
    </w:p>
    <w:p w:rsidR="0046364D" w:rsidRDefault="0046364D" w:rsidP="0046364D">
      <w:pPr>
        <w:spacing w:after="0"/>
      </w:pPr>
    </w:p>
    <w:p w:rsidR="0046364D" w:rsidRDefault="0046364D" w:rsidP="0046364D">
      <w:r>
        <w:t xml:space="preserve">In this week’s reading journal I would like you to focus on the Leaning In strategy.  When you are reading, stop at a descriptive scene and lean in.  </w:t>
      </w:r>
    </w:p>
    <w:p w:rsidR="0046364D" w:rsidRDefault="0046364D" w:rsidP="0046364D">
      <w:pPr>
        <w:pStyle w:val="ListParagraph"/>
        <w:numPr>
          <w:ilvl w:val="0"/>
          <w:numId w:val="4"/>
        </w:numPr>
      </w:pPr>
      <w:r>
        <w:t xml:space="preserve">What do you see in the scene?  </w:t>
      </w:r>
    </w:p>
    <w:p w:rsidR="0046364D" w:rsidRDefault="0046364D" w:rsidP="0046364D">
      <w:pPr>
        <w:pStyle w:val="ListParagraph"/>
        <w:numPr>
          <w:ilvl w:val="0"/>
          <w:numId w:val="4"/>
        </w:numPr>
      </w:pPr>
      <w:r>
        <w:t xml:space="preserve">What do the characters look like?  </w:t>
      </w:r>
    </w:p>
    <w:p w:rsidR="0046364D" w:rsidRDefault="0046364D" w:rsidP="0046364D">
      <w:pPr>
        <w:pStyle w:val="ListParagraph"/>
        <w:numPr>
          <w:ilvl w:val="0"/>
          <w:numId w:val="4"/>
        </w:numPr>
      </w:pPr>
      <w:r>
        <w:t xml:space="preserve">Where are they?  </w:t>
      </w:r>
    </w:p>
    <w:p w:rsidR="0046364D" w:rsidRDefault="0046364D" w:rsidP="0046364D">
      <w:pPr>
        <w:pStyle w:val="ListParagraph"/>
        <w:numPr>
          <w:ilvl w:val="0"/>
          <w:numId w:val="4"/>
        </w:numPr>
      </w:pPr>
      <w:r>
        <w:t xml:space="preserve">What details do you picture in the setting?  These are things that the author likely does not mention, but that you visualize in your mind’s eye as you’re read. </w:t>
      </w:r>
    </w:p>
    <w:p w:rsidR="00964513" w:rsidRDefault="00964513" w:rsidP="00964513"/>
    <w:p w:rsidR="0046364D" w:rsidRPr="00FD1DED" w:rsidRDefault="00FD1DED" w:rsidP="0046364D">
      <w:pPr>
        <w:spacing w:after="0"/>
        <w:rPr>
          <w:b/>
        </w:rPr>
      </w:pPr>
      <w:r>
        <w:rPr>
          <w:b/>
        </w:rPr>
        <w:t>RJ due on Thursday April 7</w:t>
      </w:r>
      <w:r w:rsidRPr="00FD1DED">
        <w:rPr>
          <w:b/>
          <w:vertAlign w:val="superscript"/>
        </w:rPr>
        <w:t>th</w:t>
      </w:r>
      <w:r>
        <w:rPr>
          <w:b/>
        </w:rPr>
        <w:t xml:space="preserve"> </w:t>
      </w:r>
      <w:bookmarkStart w:id="0" w:name="_GoBack"/>
      <w:bookmarkEnd w:id="0"/>
      <w:r w:rsidR="0046364D">
        <w:t>All entries must be in proper sentence form.  Remember- each question must be answered with at least two sentences. Please begin each entry with</w:t>
      </w:r>
      <w:proofErr w:type="gramStart"/>
      <w:r w:rsidR="0046364D">
        <w:t>:</w:t>
      </w:r>
      <w:proofErr w:type="gramEnd"/>
      <w:r w:rsidR="0046364D">
        <w:br/>
      </w:r>
      <w:r w:rsidR="0046364D" w:rsidRPr="00FD1DED">
        <w:rPr>
          <w:b/>
        </w:rPr>
        <w:t>Date:</w:t>
      </w:r>
    </w:p>
    <w:p w:rsidR="0046364D" w:rsidRPr="00FD1DED" w:rsidRDefault="0046364D" w:rsidP="0046364D">
      <w:pPr>
        <w:spacing w:after="0"/>
        <w:rPr>
          <w:b/>
        </w:rPr>
      </w:pPr>
      <w:r w:rsidRPr="00FD1DED">
        <w:rPr>
          <w:b/>
        </w:rPr>
        <w:t>Title:</w:t>
      </w:r>
    </w:p>
    <w:p w:rsidR="0046364D" w:rsidRPr="00FD1DED" w:rsidRDefault="0046364D" w:rsidP="0046364D">
      <w:pPr>
        <w:spacing w:after="0"/>
        <w:rPr>
          <w:b/>
        </w:rPr>
      </w:pPr>
      <w:r w:rsidRPr="00FD1DED">
        <w:rPr>
          <w:b/>
        </w:rPr>
        <w:t>Author:</w:t>
      </w:r>
    </w:p>
    <w:p w:rsidR="0046364D" w:rsidRDefault="0046364D" w:rsidP="0046364D">
      <w:pPr>
        <w:spacing w:after="0"/>
      </w:pPr>
    </w:p>
    <w:p w:rsidR="0046364D" w:rsidRDefault="0046364D" w:rsidP="0046364D">
      <w:r>
        <w:t xml:space="preserve">In this week’s reading journal I would like you to focus on the Leaning In strategy.  When you are reading, stop at a descriptive scene and lean in.  </w:t>
      </w:r>
    </w:p>
    <w:p w:rsidR="0046364D" w:rsidRDefault="0046364D" w:rsidP="0046364D">
      <w:pPr>
        <w:pStyle w:val="ListParagraph"/>
        <w:numPr>
          <w:ilvl w:val="0"/>
          <w:numId w:val="5"/>
        </w:numPr>
      </w:pPr>
      <w:r>
        <w:t xml:space="preserve">What do you see in the scene?  </w:t>
      </w:r>
    </w:p>
    <w:p w:rsidR="0046364D" w:rsidRDefault="0046364D" w:rsidP="0046364D">
      <w:pPr>
        <w:pStyle w:val="ListParagraph"/>
        <w:numPr>
          <w:ilvl w:val="0"/>
          <w:numId w:val="5"/>
        </w:numPr>
      </w:pPr>
      <w:r>
        <w:t xml:space="preserve">What do the characters look like?  </w:t>
      </w:r>
    </w:p>
    <w:p w:rsidR="0046364D" w:rsidRDefault="0046364D" w:rsidP="0046364D">
      <w:pPr>
        <w:pStyle w:val="ListParagraph"/>
        <w:numPr>
          <w:ilvl w:val="0"/>
          <w:numId w:val="5"/>
        </w:numPr>
      </w:pPr>
      <w:r>
        <w:t xml:space="preserve">Where are they?  </w:t>
      </w:r>
    </w:p>
    <w:p w:rsidR="0046364D" w:rsidRDefault="0046364D" w:rsidP="0046364D">
      <w:pPr>
        <w:pStyle w:val="ListParagraph"/>
        <w:numPr>
          <w:ilvl w:val="0"/>
          <w:numId w:val="5"/>
        </w:numPr>
      </w:pPr>
      <w:r>
        <w:t xml:space="preserve">What details do you picture in the setting?  These are things that the author likely does not mention, but that you visualize in your mind’s eye as you’re read. </w:t>
      </w:r>
    </w:p>
    <w:p w:rsidR="00964513" w:rsidRPr="00964513" w:rsidRDefault="00964513" w:rsidP="0046364D">
      <w:pPr>
        <w:spacing w:after="0"/>
      </w:pPr>
    </w:p>
    <w:sectPr w:rsidR="00964513" w:rsidRPr="00964513" w:rsidSect="00964513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1E3C"/>
    <w:multiLevelType w:val="hybridMultilevel"/>
    <w:tmpl w:val="ED4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602B"/>
    <w:multiLevelType w:val="hybridMultilevel"/>
    <w:tmpl w:val="ED4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55B2"/>
    <w:multiLevelType w:val="hybridMultilevel"/>
    <w:tmpl w:val="ED4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C45CC"/>
    <w:multiLevelType w:val="hybridMultilevel"/>
    <w:tmpl w:val="ED4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C34D4"/>
    <w:multiLevelType w:val="hybridMultilevel"/>
    <w:tmpl w:val="ED4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13"/>
    <w:rsid w:val="00082E2F"/>
    <w:rsid w:val="0046364D"/>
    <w:rsid w:val="00964513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61CFC-206F-443C-A41C-83A1868F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Laura (ASD-N)</dc:creator>
  <cp:lastModifiedBy>Waye, Kari (ASD-N)</cp:lastModifiedBy>
  <cp:revision>3</cp:revision>
  <cp:lastPrinted>2016-03-29T16:04:00Z</cp:lastPrinted>
  <dcterms:created xsi:type="dcterms:W3CDTF">2015-05-11T12:58:00Z</dcterms:created>
  <dcterms:modified xsi:type="dcterms:W3CDTF">2016-03-29T16:04:00Z</dcterms:modified>
</cp:coreProperties>
</file>