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44"/>
        <w:tblW w:w="0" w:type="auto"/>
        <w:tblLook w:val="04A0" w:firstRow="1" w:lastRow="0" w:firstColumn="1" w:lastColumn="0" w:noHBand="0" w:noVBand="1"/>
      </w:tblPr>
      <w:tblGrid>
        <w:gridCol w:w="1835"/>
        <w:gridCol w:w="2835"/>
        <w:gridCol w:w="2835"/>
        <w:gridCol w:w="2835"/>
        <w:gridCol w:w="2836"/>
      </w:tblGrid>
      <w:tr w:rsidR="002E6802" w14:paraId="336B8AF2" w14:textId="77777777" w:rsidTr="007E7F2A">
        <w:tc>
          <w:tcPr>
            <w:tcW w:w="1835" w:type="dxa"/>
          </w:tcPr>
          <w:p w14:paraId="1468844B" w14:textId="77777777" w:rsidR="002E6802" w:rsidRPr="0070402C" w:rsidRDefault="002E6802" w:rsidP="007E7F2A">
            <w:pPr>
              <w:rPr>
                <w:sz w:val="28"/>
                <w:szCs w:val="28"/>
              </w:rPr>
            </w:pPr>
            <w:r w:rsidRPr="0070402C">
              <w:rPr>
                <w:sz w:val="28"/>
                <w:szCs w:val="28"/>
              </w:rPr>
              <w:t>Criteria</w:t>
            </w:r>
          </w:p>
        </w:tc>
        <w:tc>
          <w:tcPr>
            <w:tcW w:w="2835" w:type="dxa"/>
          </w:tcPr>
          <w:p w14:paraId="08A7F37D" w14:textId="77777777" w:rsidR="002E6802" w:rsidRPr="0070402C" w:rsidRDefault="008F040C" w:rsidP="007E7F2A">
            <w:pPr>
              <w:jc w:val="center"/>
              <w:rPr>
                <w:sz w:val="28"/>
                <w:szCs w:val="28"/>
              </w:rPr>
            </w:pPr>
            <w:r>
              <w:rPr>
                <w:sz w:val="28"/>
                <w:szCs w:val="28"/>
              </w:rPr>
              <w:t>3+</w:t>
            </w:r>
          </w:p>
          <w:p w14:paraId="2E34A567" w14:textId="77777777" w:rsidR="002E6802" w:rsidRPr="0070402C" w:rsidRDefault="002E6802" w:rsidP="007E7F2A">
            <w:pPr>
              <w:jc w:val="center"/>
              <w:rPr>
                <w:sz w:val="28"/>
                <w:szCs w:val="28"/>
              </w:rPr>
            </w:pPr>
            <w:r w:rsidRPr="0070402C">
              <w:rPr>
                <w:sz w:val="28"/>
                <w:szCs w:val="28"/>
              </w:rPr>
              <w:t>Excellent!</w:t>
            </w:r>
          </w:p>
        </w:tc>
        <w:tc>
          <w:tcPr>
            <w:tcW w:w="2835" w:type="dxa"/>
          </w:tcPr>
          <w:p w14:paraId="34BA3397" w14:textId="77777777" w:rsidR="002E6802" w:rsidRPr="0070402C" w:rsidRDefault="008F040C" w:rsidP="007E7F2A">
            <w:pPr>
              <w:jc w:val="center"/>
              <w:rPr>
                <w:sz w:val="28"/>
                <w:szCs w:val="28"/>
              </w:rPr>
            </w:pPr>
            <w:r>
              <w:rPr>
                <w:sz w:val="28"/>
                <w:szCs w:val="28"/>
              </w:rPr>
              <w:t>3</w:t>
            </w:r>
          </w:p>
          <w:p w14:paraId="6659F328" w14:textId="77777777" w:rsidR="002E6802" w:rsidRPr="0070402C" w:rsidRDefault="002E6802" w:rsidP="007E7F2A">
            <w:pPr>
              <w:jc w:val="center"/>
              <w:rPr>
                <w:sz w:val="28"/>
                <w:szCs w:val="28"/>
              </w:rPr>
            </w:pPr>
            <w:r w:rsidRPr="0070402C">
              <w:rPr>
                <w:sz w:val="28"/>
                <w:szCs w:val="28"/>
              </w:rPr>
              <w:t>Good!</w:t>
            </w:r>
          </w:p>
        </w:tc>
        <w:tc>
          <w:tcPr>
            <w:tcW w:w="2835" w:type="dxa"/>
          </w:tcPr>
          <w:p w14:paraId="23D2346D" w14:textId="77777777" w:rsidR="002E6802" w:rsidRPr="0070402C" w:rsidRDefault="008F040C" w:rsidP="007E7F2A">
            <w:pPr>
              <w:jc w:val="center"/>
              <w:rPr>
                <w:sz w:val="28"/>
                <w:szCs w:val="28"/>
              </w:rPr>
            </w:pPr>
            <w:r>
              <w:rPr>
                <w:sz w:val="28"/>
                <w:szCs w:val="28"/>
              </w:rPr>
              <w:t>2</w:t>
            </w:r>
          </w:p>
          <w:p w14:paraId="52320CD8" w14:textId="77777777" w:rsidR="002E6802" w:rsidRPr="0070402C" w:rsidRDefault="002E6802" w:rsidP="007E7F2A">
            <w:pPr>
              <w:jc w:val="center"/>
              <w:rPr>
                <w:sz w:val="28"/>
                <w:szCs w:val="28"/>
              </w:rPr>
            </w:pPr>
            <w:r w:rsidRPr="0070402C">
              <w:rPr>
                <w:sz w:val="28"/>
                <w:szCs w:val="28"/>
              </w:rPr>
              <w:t>Not too shabby!</w:t>
            </w:r>
          </w:p>
        </w:tc>
        <w:tc>
          <w:tcPr>
            <w:tcW w:w="2836" w:type="dxa"/>
          </w:tcPr>
          <w:p w14:paraId="65238CBD" w14:textId="77777777" w:rsidR="002E6802" w:rsidRPr="0070402C" w:rsidRDefault="008F040C" w:rsidP="007E7F2A">
            <w:pPr>
              <w:jc w:val="center"/>
              <w:rPr>
                <w:sz w:val="28"/>
                <w:szCs w:val="28"/>
              </w:rPr>
            </w:pPr>
            <w:r>
              <w:rPr>
                <w:sz w:val="28"/>
                <w:szCs w:val="28"/>
              </w:rPr>
              <w:t>1</w:t>
            </w:r>
          </w:p>
          <w:p w14:paraId="1FDB196F" w14:textId="77777777" w:rsidR="002E6802" w:rsidRPr="0070402C" w:rsidRDefault="002E6802" w:rsidP="007E7F2A">
            <w:pPr>
              <w:jc w:val="center"/>
              <w:rPr>
                <w:sz w:val="28"/>
                <w:szCs w:val="28"/>
              </w:rPr>
            </w:pPr>
            <w:r w:rsidRPr="0070402C">
              <w:rPr>
                <w:sz w:val="28"/>
                <w:szCs w:val="28"/>
              </w:rPr>
              <w:t>Try again!</w:t>
            </w:r>
          </w:p>
        </w:tc>
      </w:tr>
      <w:tr w:rsidR="002E6802" w14:paraId="2E0CB554" w14:textId="77777777" w:rsidTr="007E7F2A">
        <w:tc>
          <w:tcPr>
            <w:tcW w:w="1835" w:type="dxa"/>
          </w:tcPr>
          <w:p w14:paraId="3FBE34AA" w14:textId="5806D4A9" w:rsidR="00B90FCF" w:rsidRPr="0070402C" w:rsidRDefault="002E6802" w:rsidP="00B90FCF">
            <w:pPr>
              <w:rPr>
                <w:sz w:val="28"/>
                <w:szCs w:val="28"/>
              </w:rPr>
            </w:pPr>
            <w:r w:rsidRPr="0070402C">
              <w:rPr>
                <w:sz w:val="28"/>
                <w:szCs w:val="28"/>
              </w:rPr>
              <w:t>Details</w:t>
            </w:r>
          </w:p>
          <w:p w14:paraId="7EF733EC" w14:textId="355369BC" w:rsidR="002E6802" w:rsidRPr="0070402C" w:rsidRDefault="002E6802" w:rsidP="007E7F2A">
            <w:pPr>
              <w:rPr>
                <w:sz w:val="28"/>
                <w:szCs w:val="28"/>
              </w:rPr>
            </w:pPr>
          </w:p>
        </w:tc>
        <w:tc>
          <w:tcPr>
            <w:tcW w:w="2835" w:type="dxa"/>
          </w:tcPr>
          <w:p w14:paraId="6C8FE097" w14:textId="018621B4" w:rsidR="002E6802" w:rsidRPr="0070402C" w:rsidRDefault="002E6802" w:rsidP="007E7F2A">
            <w:pPr>
              <w:rPr>
                <w:sz w:val="20"/>
                <w:szCs w:val="20"/>
              </w:rPr>
            </w:pPr>
            <w:r w:rsidRPr="0070402C">
              <w:rPr>
                <w:sz w:val="20"/>
                <w:szCs w:val="20"/>
              </w:rPr>
              <w:t xml:space="preserve">There are at least 3 effective details in the memoir.  The details and language help the reader to visualize the moment.  </w:t>
            </w:r>
          </w:p>
        </w:tc>
        <w:tc>
          <w:tcPr>
            <w:tcW w:w="2835" w:type="dxa"/>
          </w:tcPr>
          <w:p w14:paraId="66A7E46F" w14:textId="776B71FE" w:rsidR="002E6802" w:rsidRPr="0070402C" w:rsidRDefault="002E6802" w:rsidP="007E7F2A">
            <w:pPr>
              <w:rPr>
                <w:sz w:val="20"/>
                <w:szCs w:val="20"/>
              </w:rPr>
            </w:pPr>
            <w:r w:rsidRPr="0070402C">
              <w:rPr>
                <w:sz w:val="20"/>
                <w:szCs w:val="20"/>
              </w:rPr>
              <w:t>There are at least 2 details in the memoir.  The reader can visualize parts of the memoir.</w:t>
            </w:r>
          </w:p>
        </w:tc>
        <w:tc>
          <w:tcPr>
            <w:tcW w:w="2835" w:type="dxa"/>
          </w:tcPr>
          <w:p w14:paraId="51F35F99" w14:textId="71BB7258" w:rsidR="002E6802" w:rsidRPr="0070402C" w:rsidRDefault="002E6802" w:rsidP="007E7F2A">
            <w:pPr>
              <w:rPr>
                <w:sz w:val="20"/>
                <w:szCs w:val="20"/>
              </w:rPr>
            </w:pPr>
            <w:r w:rsidRPr="0070402C">
              <w:rPr>
                <w:sz w:val="20"/>
                <w:szCs w:val="20"/>
              </w:rPr>
              <w:t>There is one detail in the memoir.  The reader can visualize parts of the memoir.</w:t>
            </w:r>
          </w:p>
        </w:tc>
        <w:tc>
          <w:tcPr>
            <w:tcW w:w="2836" w:type="dxa"/>
          </w:tcPr>
          <w:p w14:paraId="00A7524B" w14:textId="59717461" w:rsidR="002E6802" w:rsidRPr="0070402C" w:rsidRDefault="00F11334" w:rsidP="007E7F2A">
            <w:pPr>
              <w:rPr>
                <w:sz w:val="20"/>
                <w:szCs w:val="20"/>
              </w:rPr>
            </w:pPr>
            <w:r>
              <w:rPr>
                <w:sz w:val="20"/>
                <w:szCs w:val="20"/>
              </w:rPr>
              <w:t>There is no</w:t>
            </w:r>
            <w:r w:rsidR="002E6802" w:rsidRPr="0070402C">
              <w:rPr>
                <w:sz w:val="20"/>
                <w:szCs w:val="20"/>
              </w:rPr>
              <w:t xml:space="preserve"> attempt at details </w:t>
            </w:r>
            <w:r>
              <w:rPr>
                <w:sz w:val="20"/>
                <w:szCs w:val="20"/>
              </w:rPr>
              <w:t>in the memoir</w:t>
            </w:r>
            <w:r w:rsidR="002E6802" w:rsidRPr="0070402C">
              <w:rPr>
                <w:sz w:val="20"/>
                <w:szCs w:val="20"/>
              </w:rPr>
              <w:t>.</w:t>
            </w:r>
          </w:p>
        </w:tc>
      </w:tr>
      <w:tr w:rsidR="002E6802" w14:paraId="0E25D470" w14:textId="77777777" w:rsidTr="007E7F2A">
        <w:tc>
          <w:tcPr>
            <w:tcW w:w="1835" w:type="dxa"/>
          </w:tcPr>
          <w:p w14:paraId="38952631" w14:textId="77777777" w:rsidR="002E6802" w:rsidRPr="0070402C" w:rsidRDefault="002E6802" w:rsidP="007E7F2A">
            <w:pPr>
              <w:rPr>
                <w:sz w:val="28"/>
                <w:szCs w:val="28"/>
              </w:rPr>
            </w:pPr>
            <w:r w:rsidRPr="0070402C">
              <w:rPr>
                <w:sz w:val="28"/>
                <w:szCs w:val="28"/>
              </w:rPr>
              <w:t>Narrow Topic</w:t>
            </w:r>
          </w:p>
        </w:tc>
        <w:tc>
          <w:tcPr>
            <w:tcW w:w="2835" w:type="dxa"/>
          </w:tcPr>
          <w:p w14:paraId="4CE70080" w14:textId="77777777" w:rsidR="002E6802" w:rsidRPr="0070402C" w:rsidRDefault="0070402C" w:rsidP="007E7F2A">
            <w:pPr>
              <w:rPr>
                <w:sz w:val="20"/>
                <w:szCs w:val="20"/>
              </w:rPr>
            </w:pPr>
            <w:r w:rsidRPr="0070402C">
              <w:rPr>
                <w:sz w:val="20"/>
                <w:szCs w:val="20"/>
              </w:rPr>
              <w:t>I wrote about a seed topic and not a watermelon topic.  I stay on topic and focus on a small moment that gives a big impact.</w:t>
            </w:r>
          </w:p>
        </w:tc>
        <w:tc>
          <w:tcPr>
            <w:tcW w:w="2835" w:type="dxa"/>
          </w:tcPr>
          <w:p w14:paraId="550B16CD" w14:textId="77777777" w:rsidR="002E6802" w:rsidRPr="0070402C" w:rsidRDefault="0070402C" w:rsidP="007E7F2A">
            <w:pPr>
              <w:rPr>
                <w:sz w:val="20"/>
                <w:szCs w:val="20"/>
              </w:rPr>
            </w:pPr>
            <w:r w:rsidRPr="0070402C">
              <w:rPr>
                <w:sz w:val="20"/>
                <w:szCs w:val="20"/>
              </w:rPr>
              <w:t xml:space="preserve">I have a seed topic but got a bit off track.  I added a few details that weren’t important to the main event. </w:t>
            </w:r>
          </w:p>
        </w:tc>
        <w:tc>
          <w:tcPr>
            <w:tcW w:w="2835" w:type="dxa"/>
          </w:tcPr>
          <w:p w14:paraId="25768A52" w14:textId="77777777" w:rsidR="002E6802" w:rsidRPr="0070402C" w:rsidRDefault="0070402C" w:rsidP="007E7F2A">
            <w:pPr>
              <w:rPr>
                <w:sz w:val="20"/>
                <w:szCs w:val="20"/>
              </w:rPr>
            </w:pPr>
            <w:r w:rsidRPr="0070402C">
              <w:rPr>
                <w:sz w:val="20"/>
                <w:szCs w:val="20"/>
              </w:rPr>
              <w:t>I tried to choose a seed topic, but there are a lot of extra details that don’t add to the memoir.</w:t>
            </w:r>
          </w:p>
        </w:tc>
        <w:tc>
          <w:tcPr>
            <w:tcW w:w="2836" w:type="dxa"/>
          </w:tcPr>
          <w:p w14:paraId="4FA52914" w14:textId="77777777" w:rsidR="002E6802" w:rsidRPr="0070402C" w:rsidRDefault="0070402C" w:rsidP="007E7F2A">
            <w:pPr>
              <w:rPr>
                <w:sz w:val="20"/>
                <w:szCs w:val="20"/>
              </w:rPr>
            </w:pPr>
            <w:r w:rsidRPr="0070402C">
              <w:rPr>
                <w:sz w:val="20"/>
                <w:szCs w:val="20"/>
              </w:rPr>
              <w:t>I have a watermelon topic.  I didn’t focus on one moment and included too many details that are not important.</w:t>
            </w:r>
          </w:p>
        </w:tc>
      </w:tr>
      <w:tr w:rsidR="0070402C" w14:paraId="697265B4" w14:textId="77777777" w:rsidTr="007E7F2A">
        <w:tc>
          <w:tcPr>
            <w:tcW w:w="1835" w:type="dxa"/>
          </w:tcPr>
          <w:p w14:paraId="5C537CF1" w14:textId="77777777" w:rsidR="0070402C" w:rsidRPr="0070402C" w:rsidRDefault="0070402C" w:rsidP="007E7F2A">
            <w:pPr>
              <w:rPr>
                <w:sz w:val="28"/>
                <w:szCs w:val="28"/>
              </w:rPr>
            </w:pPr>
            <w:r w:rsidRPr="0070402C">
              <w:rPr>
                <w:sz w:val="28"/>
                <w:szCs w:val="28"/>
              </w:rPr>
              <w:t>1</w:t>
            </w:r>
            <w:r w:rsidRPr="0070402C">
              <w:rPr>
                <w:sz w:val="28"/>
                <w:szCs w:val="28"/>
                <w:vertAlign w:val="superscript"/>
              </w:rPr>
              <w:t>st</w:t>
            </w:r>
            <w:r w:rsidRPr="0070402C">
              <w:rPr>
                <w:sz w:val="28"/>
                <w:szCs w:val="28"/>
              </w:rPr>
              <w:t xml:space="preserve"> person</w:t>
            </w:r>
          </w:p>
          <w:p w14:paraId="09ED027F" w14:textId="77777777" w:rsidR="0070402C" w:rsidRPr="0070402C" w:rsidRDefault="0070402C" w:rsidP="007E7F2A">
            <w:pPr>
              <w:rPr>
                <w:sz w:val="28"/>
                <w:szCs w:val="28"/>
              </w:rPr>
            </w:pPr>
            <w:r w:rsidRPr="0070402C">
              <w:rPr>
                <w:sz w:val="28"/>
                <w:szCs w:val="28"/>
              </w:rPr>
              <w:t>narration</w:t>
            </w:r>
          </w:p>
        </w:tc>
        <w:tc>
          <w:tcPr>
            <w:tcW w:w="2835" w:type="dxa"/>
          </w:tcPr>
          <w:p w14:paraId="6485668D" w14:textId="77777777" w:rsidR="0070402C" w:rsidRPr="0070402C" w:rsidRDefault="0070402C" w:rsidP="007E7F2A">
            <w:pPr>
              <w:rPr>
                <w:sz w:val="20"/>
                <w:szCs w:val="20"/>
              </w:rPr>
            </w:pPr>
            <w:r w:rsidRPr="0070402C">
              <w:rPr>
                <w:sz w:val="20"/>
                <w:szCs w:val="20"/>
              </w:rPr>
              <w:t>I use 1</w:t>
            </w:r>
            <w:r w:rsidRPr="0070402C">
              <w:rPr>
                <w:sz w:val="20"/>
                <w:szCs w:val="20"/>
                <w:vertAlign w:val="superscript"/>
              </w:rPr>
              <w:t>st</w:t>
            </w:r>
            <w:r w:rsidRPr="0070402C">
              <w:rPr>
                <w:sz w:val="20"/>
                <w:szCs w:val="20"/>
              </w:rPr>
              <w:t xml:space="preserve"> person narration to add consistent voice to my memoir.  It’s personal and my reader understands something about me.</w:t>
            </w:r>
          </w:p>
        </w:tc>
        <w:tc>
          <w:tcPr>
            <w:tcW w:w="2835" w:type="dxa"/>
          </w:tcPr>
          <w:p w14:paraId="6CBC13B3" w14:textId="77777777" w:rsidR="0070402C" w:rsidRPr="0070402C" w:rsidRDefault="0070402C" w:rsidP="007E7F2A">
            <w:pPr>
              <w:rPr>
                <w:sz w:val="20"/>
                <w:szCs w:val="20"/>
              </w:rPr>
            </w:pPr>
            <w:r w:rsidRPr="0070402C">
              <w:rPr>
                <w:sz w:val="20"/>
                <w:szCs w:val="20"/>
              </w:rPr>
              <w:t>I use 1</w:t>
            </w:r>
            <w:r w:rsidRPr="0070402C">
              <w:rPr>
                <w:sz w:val="20"/>
                <w:szCs w:val="20"/>
                <w:vertAlign w:val="superscript"/>
              </w:rPr>
              <w:t>st</w:t>
            </w:r>
            <w:r w:rsidRPr="0070402C">
              <w:rPr>
                <w:sz w:val="20"/>
                <w:szCs w:val="20"/>
              </w:rPr>
              <w:t xml:space="preserve"> person narration to add voice.  My personality comes through in most parts.</w:t>
            </w:r>
          </w:p>
        </w:tc>
        <w:tc>
          <w:tcPr>
            <w:tcW w:w="2835" w:type="dxa"/>
          </w:tcPr>
          <w:p w14:paraId="064CAA20" w14:textId="77777777" w:rsidR="0070402C" w:rsidRPr="0070402C" w:rsidRDefault="0070402C" w:rsidP="007E7F2A">
            <w:pPr>
              <w:rPr>
                <w:sz w:val="20"/>
                <w:szCs w:val="20"/>
              </w:rPr>
            </w:pPr>
            <w:r w:rsidRPr="0070402C">
              <w:rPr>
                <w:sz w:val="20"/>
                <w:szCs w:val="20"/>
              </w:rPr>
              <w:t>I use 1</w:t>
            </w:r>
            <w:r w:rsidRPr="0070402C">
              <w:rPr>
                <w:sz w:val="20"/>
                <w:szCs w:val="20"/>
                <w:vertAlign w:val="superscript"/>
              </w:rPr>
              <w:t>st</w:t>
            </w:r>
            <w:r w:rsidRPr="0070402C">
              <w:rPr>
                <w:sz w:val="20"/>
                <w:szCs w:val="20"/>
              </w:rPr>
              <w:t xml:space="preserve"> person narration but there are only a few times when my personality really comes through.</w:t>
            </w:r>
          </w:p>
        </w:tc>
        <w:tc>
          <w:tcPr>
            <w:tcW w:w="2836" w:type="dxa"/>
          </w:tcPr>
          <w:p w14:paraId="462736E9" w14:textId="77777777" w:rsidR="0070402C" w:rsidRPr="0070402C" w:rsidRDefault="0070402C" w:rsidP="007E7F2A">
            <w:pPr>
              <w:rPr>
                <w:sz w:val="20"/>
                <w:szCs w:val="20"/>
              </w:rPr>
            </w:pPr>
            <w:r w:rsidRPr="0070402C">
              <w:rPr>
                <w:sz w:val="20"/>
                <w:szCs w:val="20"/>
              </w:rPr>
              <w:t>I don’t use first person narration or there is no personal feeling in the memoir.</w:t>
            </w:r>
          </w:p>
        </w:tc>
      </w:tr>
      <w:tr w:rsidR="002E6802" w14:paraId="7D3216E2" w14:textId="77777777" w:rsidTr="007E7F2A">
        <w:tc>
          <w:tcPr>
            <w:tcW w:w="1835" w:type="dxa"/>
          </w:tcPr>
          <w:p w14:paraId="64B49B28" w14:textId="77777777" w:rsidR="002E6802" w:rsidRPr="0070402C" w:rsidRDefault="002E6802" w:rsidP="007E7F2A">
            <w:pPr>
              <w:rPr>
                <w:sz w:val="28"/>
                <w:szCs w:val="28"/>
              </w:rPr>
            </w:pPr>
            <w:r w:rsidRPr="0070402C">
              <w:rPr>
                <w:sz w:val="28"/>
                <w:szCs w:val="28"/>
              </w:rPr>
              <w:t>So…what?</w:t>
            </w:r>
          </w:p>
        </w:tc>
        <w:tc>
          <w:tcPr>
            <w:tcW w:w="2835" w:type="dxa"/>
          </w:tcPr>
          <w:p w14:paraId="7FB13587" w14:textId="77777777" w:rsidR="002E6802" w:rsidRPr="0070402C" w:rsidRDefault="0070402C" w:rsidP="007E7F2A">
            <w:pPr>
              <w:rPr>
                <w:sz w:val="20"/>
                <w:szCs w:val="20"/>
              </w:rPr>
            </w:pPr>
            <w:r w:rsidRPr="0070402C">
              <w:rPr>
                <w:sz w:val="20"/>
                <w:szCs w:val="20"/>
              </w:rPr>
              <w:t>The reader can clearly pick out the so…what?  It’s easy to see why the writer chose this topic and how it changed them, had an impact on them (powerful emotion) or taught them something.</w:t>
            </w:r>
          </w:p>
        </w:tc>
        <w:tc>
          <w:tcPr>
            <w:tcW w:w="2835" w:type="dxa"/>
          </w:tcPr>
          <w:p w14:paraId="4C5F80BE" w14:textId="77777777" w:rsidR="002E6802" w:rsidRPr="0070402C" w:rsidRDefault="0070402C" w:rsidP="007E7F2A">
            <w:pPr>
              <w:rPr>
                <w:sz w:val="20"/>
                <w:szCs w:val="20"/>
              </w:rPr>
            </w:pPr>
            <w:r w:rsidRPr="0070402C">
              <w:rPr>
                <w:sz w:val="20"/>
                <w:szCs w:val="20"/>
              </w:rPr>
              <w:t>The reader can find the so…</w:t>
            </w:r>
            <w:proofErr w:type="gramStart"/>
            <w:r w:rsidRPr="0070402C">
              <w:rPr>
                <w:sz w:val="20"/>
                <w:szCs w:val="20"/>
              </w:rPr>
              <w:t>what?,</w:t>
            </w:r>
            <w:proofErr w:type="gramEnd"/>
            <w:r w:rsidRPr="0070402C">
              <w:rPr>
                <w:sz w:val="20"/>
                <w:szCs w:val="20"/>
              </w:rPr>
              <w:t xml:space="preserve"> but it’s not completely clear why it had an impact on the writer or how it changed them or taught them something.</w:t>
            </w:r>
          </w:p>
        </w:tc>
        <w:tc>
          <w:tcPr>
            <w:tcW w:w="2835" w:type="dxa"/>
          </w:tcPr>
          <w:p w14:paraId="06DAC6E1" w14:textId="77777777" w:rsidR="002E6802" w:rsidRPr="0070402C" w:rsidRDefault="0070402C" w:rsidP="007E7F2A">
            <w:pPr>
              <w:rPr>
                <w:sz w:val="20"/>
                <w:szCs w:val="20"/>
              </w:rPr>
            </w:pPr>
            <w:r w:rsidRPr="0070402C">
              <w:rPr>
                <w:sz w:val="20"/>
                <w:szCs w:val="20"/>
              </w:rPr>
              <w:t>The so…what? is kind of hard to find.  There are a few places where the reader can sense why this is an important topic, but it isn’t really detailed.</w:t>
            </w:r>
          </w:p>
        </w:tc>
        <w:tc>
          <w:tcPr>
            <w:tcW w:w="2836" w:type="dxa"/>
          </w:tcPr>
          <w:p w14:paraId="120C4EA7" w14:textId="77777777" w:rsidR="002E6802" w:rsidRPr="0070402C" w:rsidRDefault="0070402C" w:rsidP="007E7F2A">
            <w:pPr>
              <w:rPr>
                <w:sz w:val="20"/>
                <w:szCs w:val="20"/>
              </w:rPr>
            </w:pPr>
            <w:r w:rsidRPr="0070402C">
              <w:rPr>
                <w:sz w:val="20"/>
                <w:szCs w:val="20"/>
              </w:rPr>
              <w:t>The so…what?</w:t>
            </w:r>
            <w:r w:rsidR="00D14371">
              <w:rPr>
                <w:sz w:val="20"/>
                <w:szCs w:val="20"/>
              </w:rPr>
              <w:t xml:space="preserve">  i</w:t>
            </w:r>
            <w:r w:rsidRPr="0070402C">
              <w:rPr>
                <w:sz w:val="20"/>
                <w:szCs w:val="20"/>
              </w:rPr>
              <w:t>s very hard to find and the reader doesn’t understand why the topic is important.</w:t>
            </w:r>
          </w:p>
        </w:tc>
      </w:tr>
      <w:tr w:rsidR="002E6802" w14:paraId="375939C3" w14:textId="77777777" w:rsidTr="007E7F2A">
        <w:tc>
          <w:tcPr>
            <w:tcW w:w="1835" w:type="dxa"/>
          </w:tcPr>
          <w:p w14:paraId="05A4E17A" w14:textId="77777777" w:rsidR="002E6802" w:rsidRPr="0070402C" w:rsidRDefault="008F040C" w:rsidP="007E7F2A">
            <w:pPr>
              <w:rPr>
                <w:sz w:val="28"/>
                <w:szCs w:val="28"/>
              </w:rPr>
            </w:pPr>
            <w:r>
              <w:rPr>
                <w:sz w:val="28"/>
                <w:szCs w:val="28"/>
              </w:rPr>
              <w:t>C</w:t>
            </w:r>
            <w:r w:rsidR="00E922D5">
              <w:rPr>
                <w:sz w:val="28"/>
                <w:szCs w:val="28"/>
              </w:rPr>
              <w:t>onventions</w:t>
            </w:r>
          </w:p>
        </w:tc>
        <w:tc>
          <w:tcPr>
            <w:tcW w:w="2835" w:type="dxa"/>
          </w:tcPr>
          <w:p w14:paraId="216AC516" w14:textId="77777777" w:rsidR="002E6802" w:rsidRPr="0070402C" w:rsidRDefault="0070402C" w:rsidP="00F11334">
            <w:pPr>
              <w:rPr>
                <w:sz w:val="20"/>
                <w:szCs w:val="20"/>
              </w:rPr>
            </w:pPr>
            <w:r w:rsidRPr="0070402C">
              <w:rPr>
                <w:sz w:val="20"/>
                <w:szCs w:val="20"/>
              </w:rPr>
              <w:t>The writer has used all conventions effecti</w:t>
            </w:r>
            <w:r w:rsidR="00F11334">
              <w:rPr>
                <w:sz w:val="20"/>
                <w:szCs w:val="20"/>
              </w:rPr>
              <w:t>vely and there are 2 or less</w:t>
            </w:r>
            <w:r w:rsidRPr="0070402C">
              <w:rPr>
                <w:sz w:val="20"/>
                <w:szCs w:val="20"/>
              </w:rPr>
              <w:t xml:space="preserve"> mistakes</w:t>
            </w:r>
            <w:r w:rsidR="00F11334">
              <w:rPr>
                <w:sz w:val="20"/>
                <w:szCs w:val="20"/>
              </w:rPr>
              <w:t xml:space="preserve"> in the writing</w:t>
            </w:r>
            <w:r w:rsidRPr="0070402C">
              <w:rPr>
                <w:sz w:val="20"/>
                <w:szCs w:val="20"/>
              </w:rPr>
              <w:t>.</w:t>
            </w:r>
          </w:p>
        </w:tc>
        <w:tc>
          <w:tcPr>
            <w:tcW w:w="2835" w:type="dxa"/>
          </w:tcPr>
          <w:p w14:paraId="1817A693" w14:textId="77777777" w:rsidR="002E6802" w:rsidRPr="0070402C" w:rsidRDefault="0070402C" w:rsidP="007E7F2A">
            <w:pPr>
              <w:rPr>
                <w:sz w:val="20"/>
                <w:szCs w:val="20"/>
              </w:rPr>
            </w:pPr>
            <w:r w:rsidRPr="0070402C">
              <w:rPr>
                <w:sz w:val="20"/>
                <w:szCs w:val="20"/>
              </w:rPr>
              <w:t>The writer has used the conventions properly.  There are 5 or fewer mistakes in the writing.</w:t>
            </w:r>
          </w:p>
        </w:tc>
        <w:tc>
          <w:tcPr>
            <w:tcW w:w="2835" w:type="dxa"/>
          </w:tcPr>
          <w:p w14:paraId="5E5E171D" w14:textId="77777777" w:rsidR="002E6802" w:rsidRPr="0070402C" w:rsidRDefault="0070402C" w:rsidP="007E7F2A">
            <w:pPr>
              <w:rPr>
                <w:sz w:val="20"/>
                <w:szCs w:val="20"/>
              </w:rPr>
            </w:pPr>
            <w:r w:rsidRPr="0070402C">
              <w:rPr>
                <w:sz w:val="20"/>
                <w:szCs w:val="20"/>
              </w:rPr>
              <w:t>The writer understands the concept of conventions, but there are more than 5 mistakes.  The writer has attempted to proof-read, but has missed some mistakes.</w:t>
            </w:r>
          </w:p>
        </w:tc>
        <w:tc>
          <w:tcPr>
            <w:tcW w:w="2836" w:type="dxa"/>
          </w:tcPr>
          <w:p w14:paraId="5AA998D6" w14:textId="77777777" w:rsidR="002E6802" w:rsidRPr="0070402C" w:rsidRDefault="0070402C" w:rsidP="007E7F2A">
            <w:pPr>
              <w:rPr>
                <w:sz w:val="20"/>
                <w:szCs w:val="20"/>
              </w:rPr>
            </w:pPr>
            <w:r w:rsidRPr="0070402C">
              <w:rPr>
                <w:sz w:val="20"/>
                <w:szCs w:val="20"/>
              </w:rPr>
              <w:t>Whoa!  Way too many mistakes.  There is an attempt at using conventions correctly, but over 10 mistakes make the writing clear as mud.  The writer needs to proof-read the work.</w:t>
            </w:r>
          </w:p>
        </w:tc>
      </w:tr>
    </w:tbl>
    <w:p w14:paraId="7509B684" w14:textId="77777777" w:rsidR="003C1104" w:rsidRDefault="007E7F2A">
      <w:r>
        <w:t>Memoir Rubric</w:t>
      </w:r>
    </w:p>
    <w:sectPr w:rsidR="003C1104" w:rsidSect="0070402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02"/>
    <w:rsid w:val="000016F2"/>
    <w:rsid w:val="00001E4B"/>
    <w:rsid w:val="0000506A"/>
    <w:rsid w:val="000166AB"/>
    <w:rsid w:val="000354BF"/>
    <w:rsid w:val="00040632"/>
    <w:rsid w:val="0006769F"/>
    <w:rsid w:val="000760CD"/>
    <w:rsid w:val="000A0BA2"/>
    <w:rsid w:val="000B0582"/>
    <w:rsid w:val="000B40E4"/>
    <w:rsid w:val="000C1EE4"/>
    <w:rsid w:val="000F5EE9"/>
    <w:rsid w:val="000F7D86"/>
    <w:rsid w:val="00103261"/>
    <w:rsid w:val="00113886"/>
    <w:rsid w:val="00126C41"/>
    <w:rsid w:val="001451C2"/>
    <w:rsid w:val="00146273"/>
    <w:rsid w:val="00146E91"/>
    <w:rsid w:val="001603BA"/>
    <w:rsid w:val="0016552E"/>
    <w:rsid w:val="001853A0"/>
    <w:rsid w:val="001A5815"/>
    <w:rsid w:val="001B3AD9"/>
    <w:rsid w:val="001C71C5"/>
    <w:rsid w:val="001D5FF3"/>
    <w:rsid w:val="001F17AF"/>
    <w:rsid w:val="00236ED1"/>
    <w:rsid w:val="00277454"/>
    <w:rsid w:val="00292F56"/>
    <w:rsid w:val="002B3D9D"/>
    <w:rsid w:val="002B44AC"/>
    <w:rsid w:val="002B6BE8"/>
    <w:rsid w:val="002D03C8"/>
    <w:rsid w:val="002D0740"/>
    <w:rsid w:val="002D7AA7"/>
    <w:rsid w:val="002E0FF3"/>
    <w:rsid w:val="002E6802"/>
    <w:rsid w:val="002F2E7B"/>
    <w:rsid w:val="002F6CF7"/>
    <w:rsid w:val="00301875"/>
    <w:rsid w:val="00303D70"/>
    <w:rsid w:val="00307A52"/>
    <w:rsid w:val="0031137F"/>
    <w:rsid w:val="0032301A"/>
    <w:rsid w:val="003244C5"/>
    <w:rsid w:val="00324B17"/>
    <w:rsid w:val="003314BF"/>
    <w:rsid w:val="00332545"/>
    <w:rsid w:val="00356931"/>
    <w:rsid w:val="003615CF"/>
    <w:rsid w:val="003638F0"/>
    <w:rsid w:val="003651E1"/>
    <w:rsid w:val="0036639A"/>
    <w:rsid w:val="00371E67"/>
    <w:rsid w:val="00374216"/>
    <w:rsid w:val="003805C1"/>
    <w:rsid w:val="003A09EA"/>
    <w:rsid w:val="003A28EE"/>
    <w:rsid w:val="003B7ABD"/>
    <w:rsid w:val="003C1104"/>
    <w:rsid w:val="003C7472"/>
    <w:rsid w:val="003E4535"/>
    <w:rsid w:val="004013E5"/>
    <w:rsid w:val="00403CA2"/>
    <w:rsid w:val="00417FA9"/>
    <w:rsid w:val="0043317B"/>
    <w:rsid w:val="004365C5"/>
    <w:rsid w:val="00441E7F"/>
    <w:rsid w:val="00457D65"/>
    <w:rsid w:val="00496B87"/>
    <w:rsid w:val="004F0D6C"/>
    <w:rsid w:val="00515DE9"/>
    <w:rsid w:val="005252E7"/>
    <w:rsid w:val="005267B0"/>
    <w:rsid w:val="00526F15"/>
    <w:rsid w:val="00534689"/>
    <w:rsid w:val="005434A7"/>
    <w:rsid w:val="00550C35"/>
    <w:rsid w:val="00553C50"/>
    <w:rsid w:val="005605E3"/>
    <w:rsid w:val="00571E23"/>
    <w:rsid w:val="00594B82"/>
    <w:rsid w:val="00597714"/>
    <w:rsid w:val="005B6E4A"/>
    <w:rsid w:val="005E2A5F"/>
    <w:rsid w:val="005F0E61"/>
    <w:rsid w:val="006027F9"/>
    <w:rsid w:val="00604384"/>
    <w:rsid w:val="0062071A"/>
    <w:rsid w:val="00623BBE"/>
    <w:rsid w:val="00660A97"/>
    <w:rsid w:val="00690CB7"/>
    <w:rsid w:val="00691908"/>
    <w:rsid w:val="00697AA3"/>
    <w:rsid w:val="006A095B"/>
    <w:rsid w:val="006B011A"/>
    <w:rsid w:val="006B1167"/>
    <w:rsid w:val="006B16F7"/>
    <w:rsid w:val="006B5C0C"/>
    <w:rsid w:val="006F21F8"/>
    <w:rsid w:val="006F6D38"/>
    <w:rsid w:val="0070402C"/>
    <w:rsid w:val="007040D8"/>
    <w:rsid w:val="00706E06"/>
    <w:rsid w:val="00735A29"/>
    <w:rsid w:val="00735CE6"/>
    <w:rsid w:val="0077766C"/>
    <w:rsid w:val="00792EA6"/>
    <w:rsid w:val="007A7382"/>
    <w:rsid w:val="007B5DDE"/>
    <w:rsid w:val="007E6368"/>
    <w:rsid w:val="007E7F2A"/>
    <w:rsid w:val="007F30BC"/>
    <w:rsid w:val="0082276E"/>
    <w:rsid w:val="00826CD9"/>
    <w:rsid w:val="00836F07"/>
    <w:rsid w:val="00837585"/>
    <w:rsid w:val="00843864"/>
    <w:rsid w:val="008551ED"/>
    <w:rsid w:val="008561EB"/>
    <w:rsid w:val="008648E4"/>
    <w:rsid w:val="00877FB9"/>
    <w:rsid w:val="008803B5"/>
    <w:rsid w:val="00894DB2"/>
    <w:rsid w:val="008A677B"/>
    <w:rsid w:val="008C1015"/>
    <w:rsid w:val="008C6CBD"/>
    <w:rsid w:val="008F00E7"/>
    <w:rsid w:val="008F0233"/>
    <w:rsid w:val="008F040C"/>
    <w:rsid w:val="008F549B"/>
    <w:rsid w:val="009207F3"/>
    <w:rsid w:val="009252B7"/>
    <w:rsid w:val="009301F1"/>
    <w:rsid w:val="00935929"/>
    <w:rsid w:val="009550D2"/>
    <w:rsid w:val="009656FF"/>
    <w:rsid w:val="00997D77"/>
    <w:rsid w:val="009D00DF"/>
    <w:rsid w:val="009E2892"/>
    <w:rsid w:val="009F37B7"/>
    <w:rsid w:val="009F7CE2"/>
    <w:rsid w:val="00A04967"/>
    <w:rsid w:val="00A05160"/>
    <w:rsid w:val="00A058A5"/>
    <w:rsid w:val="00A14728"/>
    <w:rsid w:val="00A403E9"/>
    <w:rsid w:val="00A56E67"/>
    <w:rsid w:val="00A825EA"/>
    <w:rsid w:val="00A87456"/>
    <w:rsid w:val="00A9051F"/>
    <w:rsid w:val="00AB613B"/>
    <w:rsid w:val="00AB6152"/>
    <w:rsid w:val="00AD101C"/>
    <w:rsid w:val="00AD5282"/>
    <w:rsid w:val="00B05A7F"/>
    <w:rsid w:val="00B06D56"/>
    <w:rsid w:val="00B30E5D"/>
    <w:rsid w:val="00B42302"/>
    <w:rsid w:val="00B47CC4"/>
    <w:rsid w:val="00B51DA5"/>
    <w:rsid w:val="00B72BD5"/>
    <w:rsid w:val="00B750E4"/>
    <w:rsid w:val="00B8791A"/>
    <w:rsid w:val="00B90FCF"/>
    <w:rsid w:val="00B95164"/>
    <w:rsid w:val="00BB3D16"/>
    <w:rsid w:val="00BE0828"/>
    <w:rsid w:val="00BE0D7E"/>
    <w:rsid w:val="00BE1E5A"/>
    <w:rsid w:val="00BF269B"/>
    <w:rsid w:val="00BF43D8"/>
    <w:rsid w:val="00C100CD"/>
    <w:rsid w:val="00C13B9C"/>
    <w:rsid w:val="00C26406"/>
    <w:rsid w:val="00C33CB0"/>
    <w:rsid w:val="00C47370"/>
    <w:rsid w:val="00C61C61"/>
    <w:rsid w:val="00C73CD2"/>
    <w:rsid w:val="00C96011"/>
    <w:rsid w:val="00CB6520"/>
    <w:rsid w:val="00CE187C"/>
    <w:rsid w:val="00CE6BFB"/>
    <w:rsid w:val="00D0396F"/>
    <w:rsid w:val="00D13965"/>
    <w:rsid w:val="00D14371"/>
    <w:rsid w:val="00D33C88"/>
    <w:rsid w:val="00D35B9F"/>
    <w:rsid w:val="00D4790D"/>
    <w:rsid w:val="00D57B51"/>
    <w:rsid w:val="00D57DC8"/>
    <w:rsid w:val="00D61818"/>
    <w:rsid w:val="00DA16BE"/>
    <w:rsid w:val="00DB5F9D"/>
    <w:rsid w:val="00DD229B"/>
    <w:rsid w:val="00DD3F66"/>
    <w:rsid w:val="00DF1C3C"/>
    <w:rsid w:val="00E0281A"/>
    <w:rsid w:val="00E11208"/>
    <w:rsid w:val="00E25B11"/>
    <w:rsid w:val="00E40791"/>
    <w:rsid w:val="00E41730"/>
    <w:rsid w:val="00E57E54"/>
    <w:rsid w:val="00E61F1E"/>
    <w:rsid w:val="00E75713"/>
    <w:rsid w:val="00E85DB1"/>
    <w:rsid w:val="00E922D5"/>
    <w:rsid w:val="00E965D0"/>
    <w:rsid w:val="00E97BF5"/>
    <w:rsid w:val="00EA6224"/>
    <w:rsid w:val="00EB51B4"/>
    <w:rsid w:val="00EC13E6"/>
    <w:rsid w:val="00ED1C0F"/>
    <w:rsid w:val="00ED5397"/>
    <w:rsid w:val="00EE17EA"/>
    <w:rsid w:val="00F11334"/>
    <w:rsid w:val="00F15A62"/>
    <w:rsid w:val="00F35B8F"/>
    <w:rsid w:val="00F4719F"/>
    <w:rsid w:val="00F56FD8"/>
    <w:rsid w:val="00F6674C"/>
    <w:rsid w:val="00F905FA"/>
    <w:rsid w:val="00FA0D1C"/>
    <w:rsid w:val="00FA31B1"/>
    <w:rsid w:val="00FB22AA"/>
    <w:rsid w:val="00FB49DE"/>
    <w:rsid w:val="00FC0F5D"/>
    <w:rsid w:val="00FD0BB0"/>
    <w:rsid w:val="00FD4C96"/>
    <w:rsid w:val="00FD6167"/>
    <w:rsid w:val="00FE184D"/>
    <w:rsid w:val="00FE3AD1"/>
    <w:rsid w:val="00FE3BEB"/>
    <w:rsid w:val="00FE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119B"/>
  <w15:docId w15:val="{D6F7A7E3-1684-44E8-96D1-FD05F9E0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Morehouse, Natalee (ASD-N)</cp:lastModifiedBy>
  <cp:revision>3</cp:revision>
  <cp:lastPrinted>2014-10-31T12:59:00Z</cp:lastPrinted>
  <dcterms:created xsi:type="dcterms:W3CDTF">2022-10-05T16:09:00Z</dcterms:created>
  <dcterms:modified xsi:type="dcterms:W3CDTF">2022-10-13T12:57:00Z</dcterms:modified>
</cp:coreProperties>
</file>